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textAlignment w:val="center"/>
        <w:rPr>
          <w:rFonts w:ascii="黑体" w:hAnsi="黑体" w:eastAsia="黑体" w:cs="方正仿宋简体"/>
          <w:color w:val="000000"/>
          <w:spacing w:val="7"/>
          <w:kern w:val="0"/>
          <w:sz w:val="28"/>
          <w:szCs w:val="28"/>
          <w:lang w:val="zh-CN"/>
        </w:rPr>
      </w:pPr>
      <w:r>
        <w:rPr>
          <w:rFonts w:ascii="黑体" w:hAnsi="黑体" w:eastAsia="黑体" w:cs="方正仿宋简体"/>
          <w:color w:val="000000"/>
          <w:spacing w:val="7"/>
          <w:kern w:val="0"/>
          <w:sz w:val="28"/>
          <w:szCs w:val="28"/>
          <w:lang w:val="zh-CN"/>
        </w:rPr>
        <w:t>附件3：</w:t>
      </w:r>
    </w:p>
    <w:p>
      <w:pPr>
        <w:autoSpaceDE w:val="0"/>
        <w:autoSpaceDN w:val="0"/>
        <w:adjustRightInd w:val="0"/>
        <w:spacing w:line="288" w:lineRule="auto"/>
        <w:textAlignment w:val="center"/>
        <w:rPr>
          <w:rFonts w:ascii="黑体" w:hAnsi="黑体" w:eastAsia="黑体" w:cs="方正仿宋简体"/>
          <w:color w:val="000000"/>
          <w:spacing w:val="7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黑体" w:hAnsi="黑体" w:eastAsia="黑体" w:cs="方正仿宋简体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大标宋简体"/>
          <w:color w:val="000000"/>
          <w:kern w:val="0"/>
          <w:sz w:val="32"/>
          <w:szCs w:val="32"/>
          <w:lang w:val="zh-CN"/>
        </w:rPr>
        <w:t>吉林省职业技术教育学会第四届理事会理事名单</w:t>
      </w:r>
    </w:p>
    <w:p>
      <w:pPr>
        <w:autoSpaceDE w:val="0"/>
        <w:autoSpaceDN w:val="0"/>
        <w:adjustRightInd w:val="0"/>
        <w:spacing w:line="288" w:lineRule="auto"/>
        <w:textAlignment w:val="center"/>
        <w:rPr>
          <w:rFonts w:ascii="方正仿宋简体" w:eastAsia="方正仿宋简体" w:cs="方正仿宋简体"/>
          <w:color w:val="000000"/>
          <w:spacing w:val="7"/>
          <w:kern w:val="0"/>
          <w:sz w:val="26"/>
          <w:szCs w:val="26"/>
          <w:lang w:val="zh-CN"/>
        </w:rPr>
      </w:pP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  <w:t>高等院校（高职、高专）</w:t>
      </w:r>
      <w:r>
        <w:rPr>
          <w:rFonts w:hint="eastAsia"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  <w:t>（按姓氏笔划排列）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 孙玉霞 白城医学高等专科学校副校长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 孙国珍 吉林广播电视大学农业管理学院副院长 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 杨英杰 吉林职业技术学院副校长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 林成文 长春信息技术职业学院院长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 金东泽 延边大学师范分院副院长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 金红龙 延边大学艺术学院党委书记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 郝 炬 长春东方职业学院院长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 魏凤辉 长春健康职业学院副书记、执行院长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  <w:t>市（州）</w:t>
      </w:r>
      <w:r>
        <w:rPr>
          <w:rFonts w:hint="eastAsia"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  <w:t>（按姓氏笔划排列）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 丁 闯 白城市教育学院主任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 朴 晶 吉林师范大学辽源分院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 孙永明 通化市教育学院主任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 李玉明 延边州教育学院主任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 李红玲 白山市教育学院主任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 李洪霞 四平市教育学院副院长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 吴立凡 吉林市教育学院主任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 周 平 松原市教育学院主任</w:t>
      </w:r>
    </w:p>
    <w:p>
      <w:pPr>
        <w:autoSpaceDE w:val="0"/>
        <w:autoSpaceDN w:val="0"/>
        <w:adjustRightInd w:val="0"/>
        <w:spacing w:line="540" w:lineRule="exact"/>
        <w:ind w:firstLine="510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华文仿宋" w:hAnsi="华文仿宋" w:eastAsia="华文仿宋" w:cs="方正黑体简体"/>
          <w:b/>
          <w:color w:val="000000"/>
          <w:kern w:val="0"/>
          <w:sz w:val="24"/>
          <w:szCs w:val="24"/>
          <w:lang w:val="zh-CN"/>
        </w:rPr>
        <w:t>中职学校（技工学校）</w:t>
      </w:r>
      <w:r>
        <w:rPr>
          <w:rFonts w:hint="eastAsia" w:ascii="华文仿宋" w:hAnsi="华文仿宋" w:eastAsia="华文仿宋" w:cs="方正仿宋简体"/>
          <w:b/>
          <w:color w:val="000000"/>
          <w:kern w:val="0"/>
          <w:sz w:val="24"/>
          <w:szCs w:val="24"/>
          <w:lang w:val="zh-CN"/>
        </w:rPr>
        <w:t>（按姓氏笔划排列）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 于占军 磐石职教中心校长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 于运海 长岭县职业教育中心校长  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19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 马祥胜 汪清县第一职业技术高中校长 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 马雪菲 长春市海乘中等职业学校校长 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 王 学 梨树县职业高中校长  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 王立文 吉林省畜牧业学校副校长  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 王丽英 吉林工业经济学校校长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 王作民 通榆县职业技术学校副校长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 王笃臣 前郭尔罗斯蒙古族自治县第二高级职业中学校长 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 牛经伟 通化市卫校党委书记、校长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 左玉卓 双辽市职业中专副校长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 卢玉华 农安县职业教育中心校长 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29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 邢长山 通化市职业教育中心副校长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 权永洙 龙井市职业教育中心校长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 权基赞 梅河口市朝鲜族高级职业中学校长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 毕 莹 白山市现代技工学校校长  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 吕 可 辽源市第一职业高级中学校长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 朱喜伟 吉林石化工程学校副校长 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 刘占发 四平市经济贸易学校校长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 刘立华 白城市洮北区农业职业技术学校党支部书记、校长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 刘宇新 吉林轻工业学校校长  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 刘俊超 四平农业工程学校校长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39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 刘艳清 吉林信息工程学校校长 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 刘端成 辉南县第一高级职业中学校长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 许迪欧 长春博大中等职业学校常务校长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 杜福生 乾安县农业技术高中校长  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 李开明 通榆县职业技术学校校长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 李云翔 桦甸市职业教育中心校长  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 李洪伟 公主岭市范家屯职业技术中学校长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 李爱民 扶余市职业技术教育中心校长  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 李清宽 长春市第一中等专业学校书记、校长 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 杨忠玉 梅河口市职业教育中心校长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49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 杨春雷 四平市职业技术教育中心校长 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 吴洪军 榆树市职业技术教育中心副校长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 何乙庆 镇赉县职教中心校长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 汪 冰 吉林卫生学校校长 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 张俊英 长白朝鲜族自治县职业高中校长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 张洪文 临江市职业技术学校校长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 张鸿晨 洮南市职业教育中心高级教师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 陈 明 长白山中等职业技术学校校长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 陈晓红 吉林市九华外事学校副校长  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 林劲松 东丰县职业高级中学校长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59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 金卫东 延吉国际合作技术学校校长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 金秀芝 通化县职业教育中心书记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 金燕灿 和龙市职业中等专业学校书记、校长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 郑艳红 图们市职业教育中心校长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 房亚杰 舒兰市职业高级中学校校长 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64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 项凤双 柳河县职业教育中心校长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65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 秦元春 安图县职业教育中心校长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66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 钱洪晨 吉林经济贸易学校校长  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67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 郭长文 长春市城建工程学校校长  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68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 曹 军 靖宇县第一职业高级中学校长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69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 崔劲松 吉林财经学校校长 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70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 崔贤弼 延边州体育运动学校副校长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71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 崔香淑 延边卫生学校校长 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72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 矫立忠 东辽县职业教育中心副校长  </w:t>
      </w:r>
    </w:p>
    <w:p>
      <w:pPr>
        <w:autoSpaceDE w:val="0"/>
        <w:autoSpaceDN w:val="0"/>
        <w:adjustRightInd w:val="0"/>
        <w:spacing w:line="540" w:lineRule="exact"/>
        <w:textAlignment w:val="center"/>
        <w:rPr>
          <w:sz w:val="24"/>
          <w:szCs w:val="24"/>
        </w:rPr>
      </w:pPr>
      <w:r>
        <w:rPr>
          <w:rFonts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73</w:t>
      </w:r>
      <w:r>
        <w:rPr>
          <w:rFonts w:hint="eastAsia" w:ascii="华文仿宋" w:hAnsi="华文仿宋" w:eastAsia="华文仿宋" w:cs="方正仿宋简体"/>
          <w:color w:val="000000"/>
          <w:kern w:val="0"/>
          <w:sz w:val="24"/>
          <w:szCs w:val="24"/>
          <w:lang w:val="zh-CN"/>
        </w:rPr>
        <w:t> 蓝红波 长春市九台区职业技术教育中心校长</w:t>
      </w:r>
      <w:r>
        <w:rPr>
          <w:rFonts w:hint="eastAsia" w:ascii="方正仿宋简体" w:eastAsia="方正仿宋简体" w:cs="方正仿宋简体"/>
          <w:color w:val="000000"/>
          <w:spacing w:val="13"/>
          <w:kern w:val="0"/>
          <w:sz w:val="26"/>
          <w:szCs w:val="26"/>
          <w:lang w:val="zh-CN"/>
        </w:rPr>
        <w:t>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7582C"/>
    <w:rsid w:val="70C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2017-10-19T08:09:00Z</dcterms:created>
  <dc:creator>Administrator</dc:creator>
  <cp:lastModifiedBy>Administrator</cp:lastModifiedBy>
  <dcterms:modified xsi:type="dcterms:W3CDTF">2017-10-19T08:10:26Z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