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8CB14" w14:textId="77777777" w:rsidR="00291BCC" w:rsidRPr="00D307B9" w:rsidRDefault="00291BCC" w:rsidP="009C7BE3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</w:p>
    <w:p w14:paraId="65436E84" w14:textId="77777777" w:rsidR="004B3D8E" w:rsidRPr="00D307B9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</w:p>
    <w:p w14:paraId="66F3BD41" w14:textId="77777777" w:rsidR="004B3D8E" w:rsidRPr="00D307B9" w:rsidRDefault="004B3D8E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</w:p>
    <w:p w14:paraId="2FB057C2" w14:textId="77777777" w:rsidR="007E594C" w:rsidRPr="00D307B9" w:rsidRDefault="007E594C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</w:p>
    <w:p w14:paraId="1B236B98" w14:textId="0CE1676C" w:rsidR="00ED5BA6" w:rsidRPr="00D307B9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  <w:r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关于举办</w:t>
      </w:r>
      <w:r w:rsidR="003F07A6"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201</w:t>
      </w:r>
      <w:r w:rsidR="002450CA"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7</w:t>
      </w:r>
      <w:r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年全国中等职业学校</w:t>
      </w:r>
      <w:r w:rsidR="008562B3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物理、</w:t>
      </w:r>
      <w:r w:rsidR="008562B3"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  <w:t>化学</w:t>
      </w:r>
      <w:r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课程</w:t>
      </w:r>
    </w:p>
    <w:p w14:paraId="38E36FF3" w14:textId="77777777" w:rsidR="00ED5BA6" w:rsidRPr="00D307B9" w:rsidRDefault="00ED5BA6" w:rsidP="00ED5BA6">
      <w:pPr>
        <w:widowControl/>
        <w:spacing w:before="100" w:beforeAutospacing="1" w:after="100" w:afterAutospacing="1" w:line="320" w:lineRule="exact"/>
        <w:jc w:val="center"/>
        <w:rPr>
          <w:rFonts w:ascii="黑体" w:eastAsia="黑体" w:hAnsi="黑体" w:cs="Tahoma"/>
          <w:b/>
          <w:color w:val="000000" w:themeColor="text1"/>
          <w:kern w:val="0"/>
          <w:sz w:val="30"/>
          <w:szCs w:val="30"/>
        </w:rPr>
      </w:pPr>
      <w:r w:rsidRPr="00D307B9">
        <w:rPr>
          <w:rFonts w:ascii="黑体" w:eastAsia="黑体" w:hAnsi="黑体" w:cs="Tahoma" w:hint="eastAsia"/>
          <w:b/>
          <w:color w:val="000000" w:themeColor="text1"/>
          <w:kern w:val="0"/>
          <w:sz w:val="30"/>
          <w:szCs w:val="30"/>
        </w:rPr>
        <w:t>“创新杯”教师信息化教学说课大赛的通知</w:t>
      </w:r>
    </w:p>
    <w:p w14:paraId="084A8CEE" w14:textId="77777777" w:rsidR="00ED5BA6" w:rsidRPr="00D307B9" w:rsidRDefault="00ED5BA6" w:rsidP="004D72E8">
      <w:pPr>
        <w:widowControl/>
        <w:spacing w:line="320" w:lineRule="exact"/>
        <w:rPr>
          <w:rFonts w:ascii="楷体_GB2312" w:eastAsia="楷体_GB2312" w:hAnsi="华文仿宋"/>
          <w:bCs/>
          <w:color w:val="000000" w:themeColor="text1"/>
          <w:sz w:val="24"/>
        </w:rPr>
      </w:pPr>
    </w:p>
    <w:p w14:paraId="2F0D3D29" w14:textId="77777777" w:rsidR="009C7BE3" w:rsidRPr="00D307B9" w:rsidRDefault="00ED5BA6" w:rsidP="00ED5BA6">
      <w:pPr>
        <w:widowControl/>
        <w:spacing w:line="460" w:lineRule="exact"/>
        <w:rPr>
          <w:rFonts w:ascii="黑体" w:eastAsia="黑体" w:hAnsi="华文仿宋"/>
          <w:bCs/>
          <w:color w:val="000000" w:themeColor="text1"/>
          <w:spacing w:val="4"/>
          <w:sz w:val="24"/>
        </w:rPr>
      </w:pPr>
      <w:r w:rsidRPr="00D307B9">
        <w:rPr>
          <w:rFonts w:ascii="黑体" w:eastAsia="黑体" w:hAnsi="华文仿宋" w:hint="eastAsia"/>
          <w:bCs/>
          <w:color w:val="000000" w:themeColor="text1"/>
          <w:spacing w:val="4"/>
          <w:sz w:val="24"/>
        </w:rPr>
        <w:t>各省（自治区、直辖市、计划单列市）教研室、教科院、职教中心，各地市教育局、中等职业学校：</w:t>
      </w:r>
    </w:p>
    <w:p w14:paraId="12656A38" w14:textId="5EBB946E" w:rsidR="00E01462" w:rsidRPr="003762DF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Cs/>
          <w:sz w:val="24"/>
        </w:rPr>
        <w:t>为贯彻全国</w:t>
      </w:r>
      <w:r>
        <w:rPr>
          <w:rFonts w:ascii="华文仿宋" w:eastAsia="华文仿宋" w:hAnsi="华文仿宋"/>
          <w:bCs/>
          <w:sz w:val="24"/>
        </w:rPr>
        <w:t>职业教育工作会议精神，落实《</w:t>
      </w:r>
      <w:r>
        <w:rPr>
          <w:rFonts w:ascii="华文仿宋" w:eastAsia="华文仿宋" w:hAnsi="华文仿宋" w:hint="eastAsia"/>
          <w:bCs/>
          <w:sz w:val="24"/>
        </w:rPr>
        <w:t>国家</w:t>
      </w:r>
      <w:r>
        <w:rPr>
          <w:rFonts w:ascii="华文仿宋" w:eastAsia="华文仿宋" w:hAnsi="华文仿宋"/>
          <w:bCs/>
          <w:sz w:val="24"/>
        </w:rPr>
        <w:t>教育事业发展“</w:t>
      </w:r>
      <w:r>
        <w:rPr>
          <w:rFonts w:ascii="华文仿宋" w:eastAsia="华文仿宋" w:hAnsi="华文仿宋" w:hint="eastAsia"/>
          <w:bCs/>
          <w:sz w:val="24"/>
        </w:rPr>
        <w:t>十三五</w:t>
      </w:r>
      <w:r>
        <w:rPr>
          <w:rFonts w:ascii="华文仿宋" w:eastAsia="华文仿宋" w:hAnsi="华文仿宋"/>
          <w:bCs/>
          <w:sz w:val="24"/>
        </w:rPr>
        <w:t>”</w:t>
      </w:r>
      <w:r>
        <w:rPr>
          <w:rFonts w:ascii="华文仿宋" w:eastAsia="华文仿宋" w:hAnsi="华文仿宋" w:hint="eastAsia"/>
          <w:bCs/>
          <w:sz w:val="24"/>
        </w:rPr>
        <w:t>规划</w:t>
      </w:r>
      <w:r>
        <w:rPr>
          <w:rFonts w:ascii="华文仿宋" w:eastAsia="华文仿宋" w:hAnsi="华文仿宋"/>
          <w:bCs/>
          <w:sz w:val="24"/>
        </w:rPr>
        <w:t>》，</w:t>
      </w:r>
      <w:r>
        <w:rPr>
          <w:rFonts w:ascii="华文仿宋" w:eastAsia="华文仿宋" w:hAnsi="华文仿宋" w:hint="eastAsia"/>
          <w:bCs/>
          <w:sz w:val="24"/>
        </w:rPr>
        <w:t>深化职业教育</w:t>
      </w:r>
      <w:r>
        <w:rPr>
          <w:rFonts w:ascii="华文仿宋" w:eastAsia="华文仿宋" w:hAnsi="华文仿宋"/>
          <w:bCs/>
          <w:sz w:val="24"/>
        </w:rPr>
        <w:t>教学改革，落实</w:t>
      </w:r>
      <w:r>
        <w:rPr>
          <w:rFonts w:ascii="华文仿宋" w:eastAsia="华文仿宋" w:hAnsi="华文仿宋" w:hint="eastAsia"/>
          <w:bCs/>
          <w:sz w:val="24"/>
        </w:rPr>
        <w:t>物理、化学</w:t>
      </w:r>
      <w:r w:rsidRPr="00181BF9">
        <w:rPr>
          <w:rFonts w:ascii="华文仿宋" w:eastAsia="华文仿宋" w:hAnsi="华文仿宋"/>
          <w:bCs/>
          <w:sz w:val="24"/>
        </w:rPr>
        <w:t>课程</w:t>
      </w:r>
      <w:r>
        <w:rPr>
          <w:rFonts w:ascii="华文仿宋" w:eastAsia="华文仿宋" w:hAnsi="华文仿宋" w:hint="eastAsia"/>
          <w:bCs/>
          <w:sz w:val="24"/>
        </w:rPr>
        <w:t>核心素养</w:t>
      </w:r>
      <w:r>
        <w:rPr>
          <w:rFonts w:ascii="华文仿宋" w:eastAsia="华文仿宋" w:hAnsi="华文仿宋"/>
          <w:bCs/>
          <w:sz w:val="24"/>
        </w:rPr>
        <w:t>，</w:t>
      </w:r>
      <w:r>
        <w:rPr>
          <w:rFonts w:ascii="华文仿宋" w:eastAsia="华文仿宋" w:hAnsi="华文仿宋" w:hint="eastAsia"/>
          <w:bCs/>
          <w:sz w:val="24"/>
        </w:rPr>
        <w:t>探索中等</w:t>
      </w:r>
      <w:r>
        <w:rPr>
          <w:rFonts w:ascii="华文仿宋" w:eastAsia="华文仿宋" w:hAnsi="华文仿宋"/>
          <w:bCs/>
          <w:sz w:val="24"/>
        </w:rPr>
        <w:t>职业学校</w:t>
      </w:r>
      <w:r>
        <w:rPr>
          <w:rFonts w:ascii="华文仿宋" w:eastAsia="华文仿宋" w:hAnsi="华文仿宋" w:hint="eastAsia"/>
          <w:bCs/>
          <w:sz w:val="24"/>
        </w:rPr>
        <w:t>物理、化学</w:t>
      </w:r>
      <w:r w:rsidRPr="00181BF9">
        <w:rPr>
          <w:rFonts w:ascii="华文仿宋" w:eastAsia="华文仿宋" w:hAnsi="华文仿宋"/>
          <w:bCs/>
          <w:sz w:val="24"/>
        </w:rPr>
        <w:t>课程</w:t>
      </w:r>
      <w:r>
        <w:rPr>
          <w:rFonts w:ascii="华文仿宋" w:eastAsia="华文仿宋" w:hAnsi="华文仿宋" w:hint="eastAsia"/>
          <w:bCs/>
          <w:sz w:val="24"/>
        </w:rPr>
        <w:t>教学内容和</w:t>
      </w:r>
      <w:r>
        <w:rPr>
          <w:rFonts w:ascii="华文仿宋" w:eastAsia="华文仿宋" w:hAnsi="华文仿宋"/>
          <w:bCs/>
          <w:sz w:val="24"/>
        </w:rPr>
        <w:t>教学模式的改革创新，</w:t>
      </w:r>
      <w:r>
        <w:rPr>
          <w:rFonts w:ascii="华文仿宋" w:eastAsia="华文仿宋" w:hAnsi="华文仿宋" w:hint="eastAsia"/>
          <w:bCs/>
          <w:sz w:val="24"/>
        </w:rPr>
        <w:t>提高</w:t>
      </w:r>
      <w:r>
        <w:rPr>
          <w:rFonts w:ascii="华文仿宋" w:eastAsia="华文仿宋" w:hAnsi="华文仿宋"/>
          <w:bCs/>
          <w:sz w:val="24"/>
        </w:rPr>
        <w:t>教师教育技术应用</w:t>
      </w:r>
      <w:r>
        <w:rPr>
          <w:rFonts w:ascii="华文仿宋" w:eastAsia="华文仿宋" w:hAnsi="华文仿宋" w:hint="eastAsia"/>
          <w:bCs/>
          <w:sz w:val="24"/>
        </w:rPr>
        <w:t>能力</w:t>
      </w:r>
      <w:r>
        <w:rPr>
          <w:rFonts w:ascii="华文仿宋" w:eastAsia="华文仿宋" w:hAnsi="华文仿宋"/>
          <w:bCs/>
          <w:sz w:val="24"/>
        </w:rPr>
        <w:t>和信息化教学水平，促进信息技术在教育教学中的广泛应用，</w:t>
      </w:r>
      <w:r>
        <w:rPr>
          <w:rFonts w:ascii="华文仿宋" w:eastAsia="华文仿宋" w:hAnsi="华文仿宋" w:hint="eastAsia"/>
          <w:bCs/>
          <w:sz w:val="24"/>
        </w:rPr>
        <w:t>中国职业技术教育学</w:t>
      </w:r>
      <w:proofErr w:type="gramStart"/>
      <w:r>
        <w:rPr>
          <w:rFonts w:ascii="华文仿宋" w:eastAsia="华文仿宋" w:hAnsi="华文仿宋" w:hint="eastAsia"/>
          <w:bCs/>
          <w:sz w:val="24"/>
        </w:rPr>
        <w:t>会教学</w:t>
      </w:r>
      <w:proofErr w:type="gramEnd"/>
      <w:r>
        <w:rPr>
          <w:rFonts w:ascii="华文仿宋" w:eastAsia="华文仿宋" w:hAnsi="华文仿宋" w:hint="eastAsia"/>
          <w:bCs/>
          <w:sz w:val="24"/>
        </w:rPr>
        <w:t>工作委员会</w:t>
      </w:r>
      <w:r w:rsidRPr="00E81FA8">
        <w:rPr>
          <w:rFonts w:ascii="华文仿宋" w:eastAsia="华文仿宋" w:hAnsi="华文仿宋" w:hint="eastAsia"/>
          <w:bCs/>
          <w:sz w:val="24"/>
        </w:rPr>
        <w:t>定于201</w:t>
      </w:r>
      <w:r>
        <w:rPr>
          <w:rFonts w:ascii="华文仿宋" w:eastAsia="华文仿宋" w:hAnsi="华文仿宋"/>
          <w:bCs/>
          <w:sz w:val="24"/>
        </w:rPr>
        <w:t>7</w:t>
      </w:r>
      <w:r w:rsidRPr="00E81FA8">
        <w:rPr>
          <w:rFonts w:ascii="华文仿宋" w:eastAsia="华文仿宋" w:hAnsi="华文仿宋" w:hint="eastAsia"/>
          <w:bCs/>
          <w:sz w:val="24"/>
        </w:rPr>
        <w:t>年</w:t>
      </w:r>
      <w:r>
        <w:rPr>
          <w:rFonts w:ascii="华文仿宋" w:eastAsia="华文仿宋" w:hAnsi="华文仿宋" w:hint="eastAsia"/>
          <w:bCs/>
          <w:sz w:val="24"/>
        </w:rPr>
        <w:t>12</w:t>
      </w:r>
      <w:r w:rsidRPr="00E81FA8">
        <w:rPr>
          <w:rFonts w:ascii="华文仿宋" w:eastAsia="华文仿宋" w:hAnsi="华文仿宋" w:hint="eastAsia"/>
          <w:bCs/>
          <w:sz w:val="24"/>
        </w:rPr>
        <w:t>月在</w:t>
      </w:r>
      <w:r w:rsidRPr="00181BF9">
        <w:rPr>
          <w:rFonts w:ascii="华文仿宋" w:eastAsia="华文仿宋" w:hAnsi="华文仿宋" w:hint="eastAsia"/>
          <w:bCs/>
          <w:sz w:val="24"/>
        </w:rPr>
        <w:t>厦门市</w:t>
      </w:r>
      <w:r w:rsidRPr="003762DF">
        <w:rPr>
          <w:rFonts w:ascii="华文仿宋" w:eastAsia="华文仿宋" w:hAnsi="华文仿宋" w:hint="eastAsia"/>
          <w:bCs/>
          <w:sz w:val="24"/>
        </w:rPr>
        <w:t>举办201</w:t>
      </w:r>
      <w:r>
        <w:rPr>
          <w:rFonts w:ascii="华文仿宋" w:eastAsia="华文仿宋" w:hAnsi="华文仿宋"/>
          <w:bCs/>
          <w:sz w:val="24"/>
        </w:rPr>
        <w:t>7</w:t>
      </w:r>
      <w:r w:rsidRPr="003762DF">
        <w:rPr>
          <w:rFonts w:ascii="华文仿宋" w:eastAsia="华文仿宋" w:hAnsi="华文仿宋" w:hint="eastAsia"/>
          <w:bCs/>
          <w:sz w:val="24"/>
        </w:rPr>
        <w:t>年全国中等职业学校</w:t>
      </w:r>
      <w:r>
        <w:rPr>
          <w:rFonts w:ascii="华文仿宋" w:eastAsia="华文仿宋" w:hAnsi="华文仿宋" w:hint="eastAsia"/>
          <w:bCs/>
          <w:sz w:val="24"/>
        </w:rPr>
        <w:t>物理、化学课程</w:t>
      </w:r>
      <w:r w:rsidRPr="003762DF">
        <w:rPr>
          <w:rFonts w:ascii="华文仿宋" w:eastAsia="华文仿宋" w:hAnsi="华文仿宋" w:hint="eastAsia"/>
          <w:bCs/>
          <w:sz w:val="24"/>
        </w:rPr>
        <w:t>“创新杯”教师信息化教学说课大赛。现将有关事项通知如下：</w:t>
      </w:r>
      <w:bookmarkStart w:id="0" w:name="_GoBack"/>
      <w:bookmarkEnd w:id="0"/>
    </w:p>
    <w:p w14:paraId="7AE1039B" w14:textId="77777777" w:rsidR="009C7BE3" w:rsidRPr="00D307B9" w:rsidRDefault="009C7BE3" w:rsidP="009C7BE3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color w:val="000000" w:themeColor="text1"/>
          <w:sz w:val="28"/>
          <w:szCs w:val="28"/>
        </w:rPr>
      </w:pPr>
      <w:r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t>一、大赛举办单位</w:t>
      </w:r>
    </w:p>
    <w:p w14:paraId="25545602" w14:textId="77777777" w:rsidR="003071FB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主办单位：中国职业技术教育学</w:t>
      </w:r>
      <w:proofErr w:type="gramStart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会教学</w:t>
      </w:r>
      <w:proofErr w:type="gramEnd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工作委员会</w:t>
      </w:r>
    </w:p>
    <w:p w14:paraId="2F745894" w14:textId="77777777" w:rsidR="009C7BE3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承办单位：高等教育出版社</w:t>
      </w:r>
    </w:p>
    <w:p w14:paraId="77A36136" w14:textId="77777777" w:rsidR="00F25EE8" w:rsidRPr="00D307B9" w:rsidRDefault="00F25EE8" w:rsidP="00F25EE8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color w:val="000000" w:themeColor="text1"/>
          <w:sz w:val="28"/>
          <w:szCs w:val="28"/>
        </w:rPr>
      </w:pPr>
      <w:r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t>二、大赛时间、地点、乘车路线</w:t>
      </w:r>
    </w:p>
    <w:p w14:paraId="15352073" w14:textId="23E34AED" w:rsidR="00E01462" w:rsidRPr="003762DF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会议时间：</w:t>
      </w:r>
      <w:r w:rsidRPr="003762DF">
        <w:rPr>
          <w:rFonts w:ascii="华文仿宋" w:eastAsia="华文仿宋" w:hAnsi="华文仿宋" w:hint="eastAsia"/>
          <w:bCs/>
          <w:sz w:val="24"/>
        </w:rPr>
        <w:t>201</w:t>
      </w:r>
      <w:r>
        <w:rPr>
          <w:rFonts w:ascii="华文仿宋" w:eastAsia="华文仿宋" w:hAnsi="华文仿宋"/>
          <w:bCs/>
          <w:sz w:val="24"/>
        </w:rPr>
        <w:t>7</w:t>
      </w:r>
      <w:r w:rsidRPr="003762DF">
        <w:rPr>
          <w:rFonts w:ascii="华文仿宋" w:eastAsia="华文仿宋" w:hAnsi="华文仿宋" w:hint="eastAsia"/>
          <w:bCs/>
          <w:sz w:val="24"/>
        </w:rPr>
        <w:t>年1</w:t>
      </w:r>
      <w:r>
        <w:rPr>
          <w:rFonts w:ascii="华文仿宋" w:eastAsia="华文仿宋" w:hAnsi="华文仿宋"/>
          <w:bCs/>
          <w:sz w:val="24"/>
        </w:rPr>
        <w:t>2</w:t>
      </w:r>
      <w:r w:rsidRPr="003762DF">
        <w:rPr>
          <w:rFonts w:ascii="华文仿宋" w:eastAsia="华文仿宋" w:hAnsi="华文仿宋" w:hint="eastAsia"/>
          <w:bCs/>
          <w:sz w:val="24"/>
        </w:rPr>
        <w:t>月</w:t>
      </w:r>
      <w:r>
        <w:rPr>
          <w:rFonts w:ascii="华文仿宋" w:eastAsia="华文仿宋" w:hAnsi="华文仿宋"/>
          <w:bCs/>
          <w:sz w:val="24"/>
        </w:rPr>
        <w:t>4</w:t>
      </w:r>
      <w:r w:rsidRPr="003762DF">
        <w:rPr>
          <w:rFonts w:ascii="华文仿宋" w:eastAsia="华文仿宋" w:hAnsi="华文仿宋" w:hint="eastAsia"/>
          <w:bCs/>
          <w:sz w:val="24"/>
        </w:rPr>
        <w:t>日</w:t>
      </w:r>
      <w:r>
        <w:rPr>
          <w:rFonts w:ascii="华文仿宋" w:eastAsia="华文仿宋" w:hAnsi="华文仿宋" w:hint="eastAsia"/>
          <w:bCs/>
          <w:sz w:val="24"/>
        </w:rPr>
        <w:t>—</w:t>
      </w:r>
      <w:r>
        <w:rPr>
          <w:rFonts w:ascii="华文仿宋" w:eastAsia="华文仿宋" w:hAnsi="华文仿宋"/>
          <w:bCs/>
          <w:sz w:val="24"/>
        </w:rPr>
        <w:t>7</w:t>
      </w:r>
      <w:r>
        <w:rPr>
          <w:rFonts w:ascii="华文仿宋" w:eastAsia="华文仿宋" w:hAnsi="华文仿宋" w:hint="eastAsia"/>
          <w:bCs/>
          <w:sz w:val="24"/>
        </w:rPr>
        <w:t>日，12月</w:t>
      </w:r>
      <w:r>
        <w:rPr>
          <w:rFonts w:ascii="华文仿宋" w:eastAsia="华文仿宋" w:hAnsi="华文仿宋"/>
          <w:bCs/>
          <w:sz w:val="24"/>
        </w:rPr>
        <w:t>4</w:t>
      </w:r>
      <w:r>
        <w:rPr>
          <w:rFonts w:ascii="华文仿宋" w:eastAsia="华文仿宋" w:hAnsi="华文仿宋" w:hint="eastAsia"/>
          <w:bCs/>
          <w:sz w:val="24"/>
        </w:rPr>
        <w:t>日报到，</w:t>
      </w:r>
      <w:r>
        <w:rPr>
          <w:rFonts w:ascii="华文仿宋" w:eastAsia="华文仿宋" w:hAnsi="华文仿宋"/>
          <w:bCs/>
          <w:sz w:val="24"/>
        </w:rPr>
        <w:t>12月</w:t>
      </w:r>
      <w:r>
        <w:rPr>
          <w:rFonts w:ascii="华文仿宋" w:eastAsia="华文仿宋" w:hAnsi="华文仿宋"/>
          <w:bCs/>
          <w:sz w:val="24"/>
        </w:rPr>
        <w:t>7</w:t>
      </w:r>
      <w:r>
        <w:rPr>
          <w:rFonts w:ascii="华文仿宋" w:eastAsia="华文仿宋" w:hAnsi="华文仿宋" w:hint="eastAsia"/>
          <w:bCs/>
          <w:sz w:val="24"/>
        </w:rPr>
        <w:t>日离会。</w:t>
      </w:r>
    </w:p>
    <w:p w14:paraId="322AA0CA" w14:textId="77777777" w:rsidR="00E01462" w:rsidRPr="003762DF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报到地点</w:t>
      </w:r>
      <w:r w:rsidRPr="00DD284D">
        <w:rPr>
          <w:rFonts w:ascii="华文仿宋" w:eastAsia="华文仿宋" w:hAnsi="华文仿宋" w:hint="eastAsia"/>
          <w:b/>
          <w:bCs/>
          <w:sz w:val="24"/>
        </w:rPr>
        <w:t>：</w:t>
      </w:r>
      <w:r w:rsidRPr="00DD284D">
        <w:rPr>
          <w:rFonts w:ascii="华文仿宋" w:eastAsia="华文仿宋" w:hAnsi="华文仿宋" w:hint="eastAsia"/>
          <w:sz w:val="24"/>
        </w:rPr>
        <w:t>厦门和悦大酒店（福建省厦门</w:t>
      </w:r>
      <w:r w:rsidRPr="009E5547">
        <w:rPr>
          <w:rFonts w:ascii="华文仿宋" w:eastAsia="华文仿宋" w:hAnsi="华文仿宋" w:cs="Arial"/>
          <w:color w:val="555555"/>
          <w:sz w:val="24"/>
        </w:rPr>
        <w:t>湖里区悦华路151号</w:t>
      </w:r>
      <w:r w:rsidRPr="00DD284D">
        <w:rPr>
          <w:rFonts w:ascii="华文仿宋" w:eastAsia="华文仿宋" w:hAnsi="华文仿宋" w:hint="eastAsia"/>
          <w:sz w:val="24"/>
        </w:rPr>
        <w:t>）</w:t>
      </w:r>
    </w:p>
    <w:p w14:paraId="28672406" w14:textId="77777777" w:rsidR="00E01462" w:rsidRPr="00C07BA9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乘车路线：</w:t>
      </w:r>
    </w:p>
    <w:p w14:paraId="17DDCE54" w14:textId="77777777" w:rsidR="00E01462" w:rsidRDefault="00E01462" w:rsidP="00E01462">
      <w:pPr>
        <w:spacing w:line="440" w:lineRule="exact"/>
        <w:ind w:firstLineChars="200" w:firstLine="482"/>
        <w:rPr>
          <w:rFonts w:ascii="仿宋_GB2312" w:eastAsia="仿宋_GB2312" w:hAnsi="华文仿宋"/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（1）</w:t>
      </w:r>
      <w:r w:rsidRPr="00981298">
        <w:rPr>
          <w:rFonts w:ascii="仿宋_GB2312" w:eastAsia="仿宋_GB2312" w:hAnsi="华文仿宋"/>
          <w:b/>
          <w:sz w:val="24"/>
        </w:rPr>
        <w:t>乘飞机到达</w:t>
      </w:r>
      <w:r w:rsidRPr="00981298">
        <w:rPr>
          <w:rFonts w:ascii="仿宋_GB2312" w:eastAsia="仿宋_GB2312" w:hAnsi="华文仿宋" w:hint="eastAsia"/>
          <w:b/>
          <w:sz w:val="24"/>
        </w:rPr>
        <w:t>厦门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/>
          <w:sz w:val="24"/>
        </w:rPr>
        <w:t>从机场到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约3公里。搭乘出租车至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2</w:t>
      </w:r>
      <w:r w:rsidRPr="00981298">
        <w:rPr>
          <w:rFonts w:ascii="仿宋_GB2312" w:eastAsia="仿宋_GB2312" w:hAnsi="华文仿宋"/>
          <w:sz w:val="24"/>
        </w:rPr>
        <w:t>0元</w:t>
      </w:r>
      <w:r w:rsidRPr="00981298">
        <w:rPr>
          <w:rFonts w:ascii="仿宋_GB2312" w:eastAsia="仿宋_GB2312" w:hAnsi="华文仿宋" w:hint="eastAsia"/>
          <w:sz w:val="24"/>
        </w:rPr>
        <w:t>，10分钟。</w:t>
      </w:r>
    </w:p>
    <w:p w14:paraId="33411F51" w14:textId="77777777" w:rsidR="00E01462" w:rsidRDefault="00E01462" w:rsidP="00E01462">
      <w:pPr>
        <w:spacing w:line="440" w:lineRule="exact"/>
        <w:ind w:firstLineChars="200" w:firstLine="482"/>
        <w:rPr>
          <w:rFonts w:ascii="仿宋_GB2312" w:eastAsia="仿宋_GB2312" w:hAnsi="华文仿宋"/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（2）</w:t>
      </w:r>
      <w:r w:rsidRPr="00981298">
        <w:rPr>
          <w:rFonts w:ascii="仿宋_GB2312" w:eastAsia="仿宋_GB2312" w:hAnsi="华文仿宋"/>
          <w:b/>
          <w:sz w:val="24"/>
        </w:rPr>
        <w:t>乘火车</w:t>
      </w:r>
      <w:r w:rsidRPr="00981298">
        <w:rPr>
          <w:rFonts w:ascii="仿宋_GB2312" w:eastAsia="仿宋_GB2312" w:hAnsi="华文仿宋" w:hint="eastAsia"/>
          <w:b/>
          <w:sz w:val="24"/>
        </w:rPr>
        <w:t>或高铁</w:t>
      </w:r>
      <w:r w:rsidRPr="00981298">
        <w:rPr>
          <w:rFonts w:ascii="仿宋_GB2312" w:eastAsia="仿宋_GB2312" w:hAnsi="华文仿宋"/>
          <w:b/>
          <w:sz w:val="24"/>
        </w:rPr>
        <w:t>到达</w:t>
      </w:r>
      <w:r w:rsidRPr="00981298">
        <w:rPr>
          <w:rFonts w:ascii="仿宋_GB2312" w:eastAsia="仿宋_GB2312" w:hAnsi="华文仿宋" w:hint="eastAsia"/>
          <w:b/>
          <w:sz w:val="24"/>
        </w:rPr>
        <w:t>厦门站（岛内）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/>
          <w:sz w:val="24"/>
        </w:rPr>
        <w:t>从</w:t>
      </w:r>
      <w:r w:rsidRPr="00981298">
        <w:rPr>
          <w:rFonts w:ascii="仿宋_GB2312" w:eastAsia="仿宋_GB2312" w:hAnsi="华文仿宋" w:hint="eastAsia"/>
          <w:sz w:val="24"/>
        </w:rPr>
        <w:t>厦门</w:t>
      </w:r>
      <w:r w:rsidRPr="00981298">
        <w:rPr>
          <w:rFonts w:ascii="仿宋_GB2312" w:eastAsia="仿宋_GB2312" w:hAnsi="华文仿宋"/>
          <w:sz w:val="24"/>
        </w:rPr>
        <w:t>站到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，约10公里。搭乘出租车至</w:t>
      </w:r>
      <w:r w:rsidRPr="00981298">
        <w:rPr>
          <w:rFonts w:ascii="仿宋_GB2312" w:eastAsia="仿宋_GB2312" w:hAnsi="华文仿宋" w:hint="eastAsia"/>
          <w:sz w:val="24"/>
        </w:rPr>
        <w:t>酒店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30</w:t>
      </w:r>
      <w:r w:rsidRPr="00981298">
        <w:rPr>
          <w:rFonts w:ascii="仿宋_GB2312" w:eastAsia="仿宋_GB2312" w:hAnsi="华文仿宋"/>
          <w:sz w:val="24"/>
        </w:rPr>
        <w:t>元</w:t>
      </w:r>
      <w:r w:rsidRPr="00981298">
        <w:rPr>
          <w:rFonts w:ascii="仿宋_GB2312" w:eastAsia="仿宋_GB2312" w:hAnsi="华文仿宋" w:hint="eastAsia"/>
          <w:sz w:val="24"/>
        </w:rPr>
        <w:t>，20分钟</w:t>
      </w:r>
      <w:r w:rsidRPr="00981298">
        <w:rPr>
          <w:rFonts w:ascii="仿宋_GB2312" w:eastAsia="仿宋_GB2312" w:hAnsi="华文仿宋"/>
          <w:sz w:val="24"/>
        </w:rPr>
        <w:t>。公交车</w:t>
      </w:r>
      <w:r w:rsidRPr="00981298">
        <w:rPr>
          <w:rFonts w:ascii="仿宋_GB2312" w:eastAsia="仿宋_GB2312" w:hAnsi="华文仿宋" w:hint="eastAsia"/>
          <w:sz w:val="24"/>
        </w:rPr>
        <w:t>推荐换乘线路：步行264米在火车站湖东乘坐33路或80路</w:t>
      </w:r>
      <w:proofErr w:type="gramStart"/>
      <w:r w:rsidRPr="00981298">
        <w:rPr>
          <w:rFonts w:ascii="仿宋_GB2312" w:eastAsia="仿宋_GB2312" w:hAnsi="华文仿宋" w:hint="eastAsia"/>
          <w:sz w:val="24"/>
        </w:rPr>
        <w:t>到达台贸</w:t>
      </w:r>
      <w:proofErr w:type="gramEnd"/>
      <w:r w:rsidRPr="00981298">
        <w:rPr>
          <w:rFonts w:ascii="仿宋_GB2312" w:eastAsia="仿宋_GB2312" w:hAnsi="华文仿宋" w:hint="eastAsia"/>
          <w:sz w:val="24"/>
        </w:rPr>
        <w:t>中心站，时间50分钟。</w:t>
      </w:r>
    </w:p>
    <w:p w14:paraId="645B461B" w14:textId="77777777" w:rsidR="00E01462" w:rsidRPr="003B24BB" w:rsidRDefault="00E01462" w:rsidP="00E01462">
      <w:pPr>
        <w:spacing w:line="440" w:lineRule="exact"/>
        <w:ind w:firstLineChars="200" w:firstLine="482"/>
        <w:rPr>
          <w:sz w:val="24"/>
        </w:rPr>
      </w:pPr>
      <w:r w:rsidRPr="00981298">
        <w:rPr>
          <w:rFonts w:ascii="仿宋_GB2312" w:eastAsia="仿宋_GB2312" w:hAnsi="华文仿宋" w:hint="eastAsia"/>
          <w:b/>
          <w:sz w:val="24"/>
        </w:rPr>
        <w:t>（</w:t>
      </w:r>
      <w:r w:rsidRPr="00981298">
        <w:rPr>
          <w:rFonts w:ascii="仿宋_GB2312" w:eastAsia="仿宋_GB2312" w:hAnsi="华文仿宋"/>
          <w:b/>
          <w:sz w:val="24"/>
        </w:rPr>
        <w:t>3</w:t>
      </w:r>
      <w:r w:rsidRPr="00981298">
        <w:rPr>
          <w:rFonts w:ascii="仿宋_GB2312" w:eastAsia="仿宋_GB2312" w:hAnsi="华文仿宋" w:hint="eastAsia"/>
          <w:b/>
          <w:sz w:val="24"/>
        </w:rPr>
        <w:t>）</w:t>
      </w:r>
      <w:r w:rsidRPr="00981298">
        <w:rPr>
          <w:rFonts w:ascii="仿宋_GB2312" w:eastAsia="仿宋_GB2312" w:hAnsi="华文仿宋"/>
          <w:b/>
          <w:sz w:val="24"/>
        </w:rPr>
        <w:t>乘火车</w:t>
      </w:r>
      <w:r w:rsidRPr="00981298">
        <w:rPr>
          <w:rFonts w:ascii="仿宋_GB2312" w:eastAsia="仿宋_GB2312" w:hAnsi="华文仿宋" w:hint="eastAsia"/>
          <w:b/>
          <w:sz w:val="24"/>
        </w:rPr>
        <w:t>或高铁</w:t>
      </w:r>
      <w:r w:rsidRPr="00981298">
        <w:rPr>
          <w:rFonts w:ascii="仿宋_GB2312" w:eastAsia="仿宋_GB2312" w:hAnsi="华文仿宋"/>
          <w:b/>
          <w:sz w:val="24"/>
        </w:rPr>
        <w:t>到达</w:t>
      </w:r>
      <w:r w:rsidRPr="00981298">
        <w:rPr>
          <w:rFonts w:ascii="仿宋_GB2312" w:eastAsia="仿宋_GB2312" w:hAnsi="华文仿宋" w:hint="eastAsia"/>
          <w:b/>
          <w:sz w:val="24"/>
        </w:rPr>
        <w:t>厦门北站（岛外）</w:t>
      </w:r>
      <w:r w:rsidRPr="00981298">
        <w:rPr>
          <w:rFonts w:ascii="仿宋_GB2312" w:eastAsia="仿宋_GB2312" w:hAnsi="华文仿宋"/>
          <w:b/>
          <w:sz w:val="24"/>
        </w:rPr>
        <w:t>：</w:t>
      </w:r>
      <w:r w:rsidRPr="00981298">
        <w:rPr>
          <w:rFonts w:ascii="仿宋_GB2312" w:eastAsia="仿宋_GB2312" w:hAnsi="华文仿宋" w:hint="eastAsia"/>
          <w:sz w:val="24"/>
        </w:rPr>
        <w:t>从厦门北站</w:t>
      </w:r>
      <w:r w:rsidRPr="00981298">
        <w:rPr>
          <w:rFonts w:ascii="仿宋_GB2312" w:eastAsia="仿宋_GB2312" w:hAnsi="华文仿宋"/>
          <w:sz w:val="24"/>
        </w:rPr>
        <w:t>到</w:t>
      </w:r>
      <w:r w:rsidRPr="00981298">
        <w:rPr>
          <w:rFonts w:ascii="仿宋_GB2312" w:eastAsia="仿宋_GB2312" w:hAnsi="华文仿宋" w:hint="eastAsia"/>
          <w:sz w:val="24"/>
        </w:rPr>
        <w:t>酒店，</w:t>
      </w:r>
      <w:r w:rsidRPr="00981298">
        <w:rPr>
          <w:rFonts w:ascii="仿宋_GB2312" w:eastAsia="仿宋_GB2312" w:hAnsi="华文仿宋"/>
          <w:sz w:val="24"/>
        </w:rPr>
        <w:t>约</w:t>
      </w:r>
      <w:r w:rsidRPr="00981298">
        <w:rPr>
          <w:rFonts w:ascii="仿宋_GB2312" w:eastAsia="仿宋_GB2312" w:hAnsi="华文仿宋" w:hint="eastAsia"/>
          <w:sz w:val="24"/>
        </w:rPr>
        <w:t>20</w:t>
      </w:r>
      <w:r w:rsidRPr="00981298">
        <w:rPr>
          <w:rFonts w:ascii="仿宋_GB2312" w:eastAsia="仿宋_GB2312" w:hAnsi="华文仿宋"/>
          <w:sz w:val="24"/>
        </w:rPr>
        <w:t>公里。</w:t>
      </w:r>
    </w:p>
    <w:p w14:paraId="1C9D784A" w14:textId="5FAB4FAE" w:rsidR="00E01462" w:rsidRPr="002E4EBB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>
        <w:rPr>
          <w:rFonts w:ascii="华文仿宋" w:eastAsia="华文仿宋" w:hAnsi="华文仿宋" w:hint="eastAsia"/>
          <w:b/>
          <w:bCs/>
          <w:color w:val="000000"/>
          <w:sz w:val="24"/>
        </w:rPr>
        <w:t>宾馆</w:t>
      </w:r>
      <w:r w:rsidRPr="00C07BA9">
        <w:rPr>
          <w:rFonts w:ascii="华文仿宋" w:eastAsia="华文仿宋" w:hAnsi="华文仿宋" w:hint="eastAsia"/>
          <w:b/>
          <w:bCs/>
          <w:color w:val="000000"/>
          <w:sz w:val="24"/>
        </w:rPr>
        <w:t>联系</w:t>
      </w:r>
      <w:r w:rsidRPr="00C07BA9">
        <w:rPr>
          <w:rFonts w:ascii="华文仿宋" w:eastAsia="华文仿宋" w:hAnsi="华文仿宋" w:hint="eastAsia"/>
          <w:b/>
          <w:bCs/>
          <w:sz w:val="24"/>
        </w:rPr>
        <w:t>电话：</w:t>
      </w:r>
      <w:r w:rsidRPr="009E5547">
        <w:rPr>
          <w:rFonts w:ascii="仿宋" w:eastAsia="仿宋" w:hAnsi="仿宋" w:cs="Arial"/>
          <w:color w:val="000000"/>
          <w:sz w:val="24"/>
          <w:shd w:val="clear" w:color="auto" w:fill="FFFFFF"/>
        </w:rPr>
        <w:t>0592</w:t>
      </w:r>
      <w:r w:rsidR="00C95F9A">
        <w:rPr>
          <w:rFonts w:ascii="仿宋" w:eastAsia="仿宋" w:hAnsi="仿宋" w:cs="Arial"/>
          <w:color w:val="000000"/>
          <w:sz w:val="24"/>
          <w:shd w:val="clear" w:color="auto" w:fill="FFFFFF"/>
        </w:rPr>
        <w:t>-</w:t>
      </w:r>
      <w:r w:rsidRPr="009E5547">
        <w:rPr>
          <w:rFonts w:ascii="仿宋" w:eastAsia="仿宋" w:hAnsi="仿宋" w:cs="Arial"/>
          <w:color w:val="000000"/>
          <w:sz w:val="24"/>
          <w:shd w:val="clear" w:color="auto" w:fill="FFFFFF"/>
        </w:rPr>
        <w:t>6158888</w:t>
      </w:r>
    </w:p>
    <w:p w14:paraId="601C79BC" w14:textId="2DE10CEC" w:rsidR="00E01462" w:rsidRPr="00954518" w:rsidRDefault="00E01462" w:rsidP="00E01462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C07BA9">
        <w:rPr>
          <w:rFonts w:ascii="华文仿宋" w:eastAsia="华文仿宋" w:hAnsi="华文仿宋" w:hint="eastAsia"/>
          <w:b/>
          <w:bCs/>
          <w:sz w:val="24"/>
        </w:rPr>
        <w:t>会议联系人及联系电话：</w:t>
      </w:r>
      <w:r w:rsidRPr="00247955">
        <w:rPr>
          <w:rFonts w:ascii="华文仿宋" w:eastAsia="华文仿宋" w:hAnsi="华文仿宋" w:hint="eastAsia"/>
          <w:bCs/>
          <w:sz w:val="24"/>
        </w:rPr>
        <w:t>涂晗：13706955652</w:t>
      </w:r>
      <w:r>
        <w:rPr>
          <w:rFonts w:ascii="华文仿宋" w:eastAsia="华文仿宋" w:hAnsi="华文仿宋" w:hint="eastAsia"/>
          <w:bCs/>
          <w:sz w:val="24"/>
        </w:rPr>
        <w:t>；</w:t>
      </w:r>
      <w:r w:rsidR="00C95F9A">
        <w:rPr>
          <w:rFonts w:ascii="华文仿宋" w:eastAsia="华文仿宋" w:hAnsi="华文仿宋" w:hint="eastAsia"/>
          <w:bCs/>
          <w:sz w:val="24"/>
        </w:rPr>
        <w:t>王超然</w:t>
      </w:r>
      <w:r w:rsidRPr="00247955">
        <w:rPr>
          <w:rFonts w:ascii="华文仿宋" w:eastAsia="华文仿宋" w:hAnsi="华文仿宋" w:hint="eastAsia"/>
          <w:bCs/>
          <w:sz w:val="24"/>
        </w:rPr>
        <w:t>：13</w:t>
      </w:r>
      <w:r w:rsidR="00C95F9A">
        <w:rPr>
          <w:rFonts w:ascii="华文仿宋" w:eastAsia="华文仿宋" w:hAnsi="华文仿宋"/>
          <w:bCs/>
          <w:sz w:val="24"/>
        </w:rPr>
        <w:t>8</w:t>
      </w:r>
      <w:r w:rsidRPr="00247955">
        <w:rPr>
          <w:rFonts w:ascii="华文仿宋" w:eastAsia="华文仿宋" w:hAnsi="华文仿宋" w:hint="eastAsia"/>
          <w:bCs/>
          <w:sz w:val="24"/>
        </w:rPr>
        <w:t>10</w:t>
      </w:r>
      <w:r w:rsidR="00C95F9A">
        <w:rPr>
          <w:rFonts w:ascii="华文仿宋" w:eastAsia="华文仿宋" w:hAnsi="华文仿宋"/>
          <w:bCs/>
          <w:sz w:val="24"/>
        </w:rPr>
        <w:t>3</w:t>
      </w:r>
      <w:r w:rsidRPr="00247955">
        <w:rPr>
          <w:rFonts w:ascii="华文仿宋" w:eastAsia="华文仿宋" w:hAnsi="华文仿宋" w:hint="eastAsia"/>
          <w:bCs/>
          <w:sz w:val="24"/>
        </w:rPr>
        <w:t>8</w:t>
      </w:r>
      <w:r w:rsidR="00C95F9A">
        <w:rPr>
          <w:rFonts w:ascii="华文仿宋" w:eastAsia="华文仿宋" w:hAnsi="华文仿宋"/>
          <w:bCs/>
          <w:sz w:val="24"/>
        </w:rPr>
        <w:t>6832</w:t>
      </w:r>
      <w:r>
        <w:rPr>
          <w:rFonts w:ascii="华文仿宋" w:eastAsia="华文仿宋" w:hAnsi="华文仿宋" w:hint="eastAsia"/>
          <w:bCs/>
          <w:sz w:val="24"/>
        </w:rPr>
        <w:t>；张德发：18811040850。</w:t>
      </w:r>
    </w:p>
    <w:p w14:paraId="23081EFD" w14:textId="77777777" w:rsidR="00E01462" w:rsidRDefault="00E01462" w:rsidP="009B7B1D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color w:val="000000" w:themeColor="text1"/>
          <w:sz w:val="28"/>
          <w:szCs w:val="28"/>
        </w:rPr>
      </w:pPr>
    </w:p>
    <w:p w14:paraId="6A06B234" w14:textId="177D53C6" w:rsidR="009C7BE3" w:rsidRPr="00D307B9" w:rsidRDefault="00F25EE8" w:rsidP="009B7B1D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color w:val="000000" w:themeColor="text1"/>
          <w:sz w:val="28"/>
          <w:szCs w:val="28"/>
        </w:rPr>
      </w:pPr>
      <w:r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lastRenderedPageBreak/>
        <w:t>三</w:t>
      </w:r>
      <w:r w:rsidR="009C7BE3"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t>、大赛事项</w:t>
      </w:r>
    </w:p>
    <w:p w14:paraId="1DEF6C2E" w14:textId="77777777" w:rsidR="009C7BE3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（一）参赛人员及参会代表</w:t>
      </w:r>
    </w:p>
    <w:p w14:paraId="0515DAC9" w14:textId="7AAA5BB4" w:rsidR="009C7BE3" w:rsidRPr="00D307B9" w:rsidRDefault="009C7BE3" w:rsidP="00167899">
      <w:pPr>
        <w:spacing w:line="420" w:lineRule="exact"/>
        <w:ind w:leftChars="88" w:left="185"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各省（自治区、直辖市、计划单列市）按规定名额推荐参赛</w:t>
      </w:r>
      <w:r w:rsidR="008562B3">
        <w:rPr>
          <w:rFonts w:ascii="华文仿宋" w:eastAsia="华文仿宋" w:hAnsi="华文仿宋" w:hint="eastAsia"/>
          <w:bCs/>
          <w:color w:val="000000" w:themeColor="text1"/>
          <w:sz w:val="24"/>
        </w:rPr>
        <w:t>物理、</w:t>
      </w:r>
      <w:r w:rsidR="008562B3">
        <w:rPr>
          <w:rFonts w:ascii="华文仿宋" w:eastAsia="华文仿宋" w:hAnsi="华文仿宋"/>
          <w:bCs/>
          <w:color w:val="000000" w:themeColor="text1"/>
          <w:sz w:val="24"/>
        </w:rPr>
        <w:t>化学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课程教师；各省（自治区、直辖市、计划</w:t>
      </w:r>
      <w:r w:rsidR="00E53AAF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单列市）推荐的领队和评委；</w:t>
      </w:r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中国职业技术教育学</w:t>
      </w:r>
      <w:proofErr w:type="gramStart"/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会教学</w:t>
      </w:r>
      <w:proofErr w:type="gramEnd"/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工作委员会</w:t>
      </w:r>
      <w:r w:rsidR="00167899" w:rsidRPr="00D307B9">
        <w:rPr>
          <w:rFonts w:ascii="仿宋_GB2312" w:eastAsia="仿宋_GB2312" w:hAnsi="仿宋" w:hint="eastAsia"/>
          <w:color w:val="000000" w:themeColor="text1"/>
          <w:sz w:val="24"/>
        </w:rPr>
        <w:t>职业教育通识文化课研究中心中职</w:t>
      </w:r>
      <w:r w:rsidR="008562B3">
        <w:rPr>
          <w:rFonts w:ascii="仿宋_GB2312" w:eastAsia="仿宋_GB2312" w:hAnsi="仿宋" w:hint="eastAsia"/>
          <w:color w:val="000000" w:themeColor="text1"/>
          <w:sz w:val="24"/>
        </w:rPr>
        <w:t>物理、</w:t>
      </w:r>
      <w:r w:rsidR="008562B3">
        <w:rPr>
          <w:rFonts w:ascii="仿宋_GB2312" w:eastAsia="仿宋_GB2312" w:hAnsi="仿宋"/>
          <w:color w:val="000000" w:themeColor="text1"/>
          <w:sz w:val="24"/>
        </w:rPr>
        <w:t>化学</w:t>
      </w:r>
      <w:r w:rsidR="00C215A3" w:rsidRPr="00D307B9">
        <w:rPr>
          <w:rFonts w:ascii="仿宋_GB2312" w:eastAsia="仿宋_GB2312" w:hAnsi="仿宋" w:hint="eastAsia"/>
          <w:color w:val="000000" w:themeColor="text1"/>
          <w:sz w:val="24"/>
        </w:rPr>
        <w:t>学科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成员；</w:t>
      </w:r>
      <w:r w:rsidR="00E81FA8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同时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欢迎</w:t>
      </w:r>
      <w:r w:rsidR="00E81FA8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相关教研员和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职业学校教师前来观摩。</w:t>
      </w:r>
    </w:p>
    <w:p w14:paraId="3276FBBB" w14:textId="7695A9B3" w:rsidR="005653A1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 w:hint="eastAsia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（二）奖项设置</w:t>
      </w:r>
    </w:p>
    <w:p w14:paraId="19A3FCF1" w14:textId="77777777" w:rsidR="009C7BE3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竞赛将评出一、二、三等奖，并</w:t>
      </w:r>
      <w:proofErr w:type="gramStart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设组织</w:t>
      </w:r>
      <w:proofErr w:type="gramEnd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奖，由中国职业技术教育学</w:t>
      </w:r>
      <w:proofErr w:type="gramStart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会教学</w:t>
      </w:r>
      <w:proofErr w:type="gramEnd"/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工作委员会颁发获奖证书</w:t>
      </w:r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，并将获奖作品通过中等职业教育教学资源（</w:t>
      </w:r>
      <w:r w:rsidR="00F53A7A" w:rsidRPr="00D307B9">
        <w:rPr>
          <w:rFonts w:ascii="华文仿宋" w:eastAsia="华文仿宋" w:hAnsi="华文仿宋"/>
          <w:bCs/>
          <w:color w:val="000000" w:themeColor="text1"/>
          <w:sz w:val="24"/>
        </w:rPr>
        <w:t>http://www.hep.com.cn/zhongzhi</w:t>
      </w:r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）发布，供广大教师交流学习。</w:t>
      </w:r>
    </w:p>
    <w:p w14:paraId="432B7262" w14:textId="77777777" w:rsidR="00F53A7A" w:rsidRPr="00D307B9" w:rsidRDefault="00F53A7A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（三</w:t>
      </w:r>
      <w:r w:rsidRPr="00D307B9">
        <w:rPr>
          <w:rFonts w:ascii="华文仿宋" w:eastAsia="华文仿宋" w:hAnsi="华文仿宋"/>
          <w:bCs/>
          <w:color w:val="000000" w:themeColor="text1"/>
          <w:sz w:val="24"/>
        </w:rPr>
        <w:t>）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组织方式</w:t>
      </w:r>
    </w:p>
    <w:p w14:paraId="3FA34A02" w14:textId="77777777" w:rsidR="008562B3" w:rsidRDefault="008562B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8562B3">
        <w:rPr>
          <w:rFonts w:ascii="华文仿宋" w:eastAsia="华文仿宋" w:hAnsi="华文仿宋" w:hint="eastAsia"/>
          <w:bCs/>
          <w:color w:val="000000" w:themeColor="text1"/>
          <w:sz w:val="24"/>
        </w:rPr>
        <w:t>比赛采用选手随机抽签的方式决定比赛组别、比赛顺序，参赛选手按抽签顺序上场，说课时间每人限15分钟（其中，</w:t>
      </w:r>
      <w:proofErr w:type="gramStart"/>
      <w:r w:rsidRPr="008562B3">
        <w:rPr>
          <w:rFonts w:ascii="华文仿宋" w:eastAsia="华文仿宋" w:hAnsi="华文仿宋" w:hint="eastAsia"/>
          <w:bCs/>
          <w:color w:val="000000" w:themeColor="text1"/>
          <w:sz w:val="24"/>
        </w:rPr>
        <w:t>微课和</w:t>
      </w:r>
      <w:proofErr w:type="gramEnd"/>
      <w:r w:rsidRPr="008562B3">
        <w:rPr>
          <w:rFonts w:ascii="华文仿宋" w:eastAsia="华文仿宋" w:hAnsi="华文仿宋" w:hint="eastAsia"/>
          <w:bCs/>
          <w:color w:val="000000" w:themeColor="text1"/>
          <w:sz w:val="24"/>
        </w:rPr>
        <w:t>课堂实录</w:t>
      </w:r>
      <w:proofErr w:type="gramStart"/>
      <w:r w:rsidRPr="008562B3">
        <w:rPr>
          <w:rFonts w:ascii="华文仿宋" w:eastAsia="华文仿宋" w:hAnsi="华文仿宋" w:hint="eastAsia"/>
          <w:bCs/>
          <w:color w:val="000000" w:themeColor="text1"/>
          <w:sz w:val="24"/>
        </w:rPr>
        <w:t>展示约</w:t>
      </w:r>
      <w:proofErr w:type="gramEnd"/>
      <w:r w:rsidRPr="008562B3">
        <w:rPr>
          <w:rFonts w:ascii="华文仿宋" w:eastAsia="华文仿宋" w:hAnsi="华文仿宋" w:hint="eastAsia"/>
          <w:bCs/>
          <w:color w:val="000000" w:themeColor="text1"/>
          <w:sz w:val="24"/>
        </w:rPr>
        <w:t>5分钟），回答评委提问时间5</w:t>
      </w:r>
      <w:r>
        <w:rPr>
          <w:rFonts w:ascii="华文仿宋" w:eastAsia="华文仿宋" w:hAnsi="华文仿宋" w:hint="eastAsia"/>
          <w:bCs/>
          <w:color w:val="000000" w:themeColor="text1"/>
          <w:sz w:val="24"/>
        </w:rPr>
        <w:t>分钟。</w:t>
      </w:r>
    </w:p>
    <w:p w14:paraId="662BA535" w14:textId="765B0C9C" w:rsidR="009C7BE3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（</w:t>
      </w:r>
      <w:r w:rsidR="00F53A7A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四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）竞赛评委</w:t>
      </w:r>
    </w:p>
    <w:p w14:paraId="336DCEAD" w14:textId="0C65AF43" w:rsidR="009C7BE3" w:rsidRPr="00D307B9" w:rsidRDefault="009C7BE3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由每个参赛省（自治区、直辖市、计划单列市）</w:t>
      </w:r>
      <w:r w:rsidR="00C012AF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推荐一名评委（可由领队兼任），与</w:t>
      </w:r>
      <w:r w:rsidR="00DD7978">
        <w:rPr>
          <w:rFonts w:ascii="华文仿宋" w:eastAsia="华文仿宋" w:hAnsi="华文仿宋" w:hint="eastAsia"/>
          <w:bCs/>
          <w:color w:val="000000" w:themeColor="text1"/>
          <w:sz w:val="24"/>
        </w:rPr>
        <w:t>物理、</w:t>
      </w:r>
      <w:r w:rsidR="00DD7978">
        <w:rPr>
          <w:rFonts w:ascii="华文仿宋" w:eastAsia="华文仿宋" w:hAnsi="华文仿宋"/>
          <w:bCs/>
          <w:color w:val="000000" w:themeColor="text1"/>
          <w:sz w:val="24"/>
        </w:rPr>
        <w:t>化学</w:t>
      </w:r>
      <w:r w:rsidR="00C215A3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学科</w:t>
      </w:r>
      <w:r w:rsidR="00C012AF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教学研究中心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聘请</w:t>
      </w:r>
      <w:r w:rsidR="00C012AF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的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有关专家，共同组成评委组。原则上评委与本省参赛教师不在同一组。</w:t>
      </w:r>
    </w:p>
    <w:p w14:paraId="169E9652" w14:textId="77777777" w:rsidR="00F53A7A" w:rsidRPr="00D307B9" w:rsidRDefault="00F53A7A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（五</w:t>
      </w:r>
      <w:r w:rsidRPr="00D307B9">
        <w:rPr>
          <w:rFonts w:ascii="华文仿宋" w:eastAsia="华文仿宋" w:hAnsi="华文仿宋"/>
          <w:bCs/>
          <w:color w:val="000000" w:themeColor="text1"/>
          <w:sz w:val="24"/>
        </w:rPr>
        <w:t>）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评比要求</w:t>
      </w:r>
    </w:p>
    <w:p w14:paraId="6BFA5A5A" w14:textId="56DBBB9A" w:rsidR="00C07BA9" w:rsidRPr="00D307B9" w:rsidRDefault="009C7BE3" w:rsidP="00C215A3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评委将从</w:t>
      </w:r>
      <w:r w:rsidR="002B0A56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教学设计、教学内容与实施、教学反思、现场答辩、总体印象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等几个环节进行打分。</w:t>
      </w:r>
    </w:p>
    <w:p w14:paraId="7E6929CD" w14:textId="77777777" w:rsidR="009C7BE3" w:rsidRDefault="009C7BE3" w:rsidP="002809D0">
      <w:pPr>
        <w:spacing w:line="360" w:lineRule="auto"/>
        <w:ind w:firstLineChars="200" w:firstLine="560"/>
        <w:outlineLvl w:val="0"/>
        <w:rPr>
          <w:rFonts w:ascii="黑体" w:eastAsia="黑体" w:hAnsi="华文仿宋"/>
          <w:bCs/>
          <w:color w:val="000000" w:themeColor="text1"/>
          <w:sz w:val="28"/>
          <w:szCs w:val="28"/>
        </w:rPr>
      </w:pPr>
      <w:r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t>四、比赛日程安排</w:t>
      </w: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014"/>
        <w:gridCol w:w="3969"/>
        <w:gridCol w:w="1984"/>
      </w:tblGrid>
      <w:tr w:rsidR="00E6310F" w:rsidRPr="003762DF" w14:paraId="4EE670BB" w14:textId="77777777" w:rsidTr="00983CC8">
        <w:trPr>
          <w:trHeight w:val="2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0406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日期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4328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时间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1B5D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主要内容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A3B7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出席人员</w:t>
            </w:r>
          </w:p>
        </w:tc>
      </w:tr>
      <w:tr w:rsidR="00E6310F" w:rsidRPr="003762DF" w14:paraId="17ACB388" w14:textId="77777777" w:rsidTr="00983CC8">
        <w:trPr>
          <w:trHeight w:val="284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F9A2F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2月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AFEA0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8:00—18:00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1C36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报到，抽签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685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3762DF" w14:paraId="20CFB9BC" w14:textId="77777777" w:rsidTr="00983CC8">
        <w:trPr>
          <w:trHeight w:val="28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1B95" w14:textId="77777777" w:rsidR="00E6310F" w:rsidRPr="00E6310F" w:rsidRDefault="00E6310F" w:rsidP="00E6310F">
            <w:pPr>
              <w:spacing w:line="460" w:lineRule="exact"/>
              <w:ind w:firstLineChars="200" w:firstLine="48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FF4B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19:30—2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0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:30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4A3C2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大赛评委会会议；选手赛场试机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635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评委；选手</w:t>
            </w:r>
          </w:p>
        </w:tc>
      </w:tr>
      <w:tr w:rsidR="00E6310F" w:rsidRPr="003762DF" w14:paraId="21D32C68" w14:textId="77777777" w:rsidTr="00983CC8">
        <w:trPr>
          <w:trHeight w:val="284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1529E7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2月2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5D22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8:30—17:00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AF81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按分赛场进行比赛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ACA6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3762DF" w14:paraId="37E6072A" w14:textId="77777777" w:rsidTr="00983CC8">
        <w:trPr>
          <w:trHeight w:val="28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4BED" w14:textId="77777777" w:rsidR="00E6310F" w:rsidRPr="00E6310F" w:rsidRDefault="00E6310F" w:rsidP="00E6310F">
            <w:pPr>
              <w:spacing w:line="460" w:lineRule="exact"/>
              <w:ind w:firstLineChars="200" w:firstLine="48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C9B23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20:00—22:00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77F7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汇总比赛成绩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0816" w14:textId="7B79430F" w:rsidR="00E6310F" w:rsidRPr="00E6310F" w:rsidRDefault="00E6310F" w:rsidP="00E6310F">
            <w:pPr>
              <w:spacing w:line="24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165E38">
              <w:rPr>
                <w:rFonts w:ascii="华文仿宋" w:eastAsia="华文仿宋" w:hAnsi="华文仿宋" w:hint="eastAsia"/>
                <w:bCs/>
                <w:szCs w:val="21"/>
              </w:rPr>
              <w:t>大赛组委会成员及各评审组组长</w:t>
            </w:r>
          </w:p>
        </w:tc>
      </w:tr>
      <w:tr w:rsidR="00E6310F" w:rsidRPr="003762DF" w14:paraId="5FB7EC85" w14:textId="77777777" w:rsidTr="00983CC8">
        <w:trPr>
          <w:trHeight w:val="284"/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ADA190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2月3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D9D8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8:30—9:50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106B6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部分获奖选手说</w:t>
            </w:r>
            <w:proofErr w:type="gramStart"/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课展示</w:t>
            </w:r>
            <w:proofErr w:type="gramEnd"/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及专家点评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CC1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3762DF" w14:paraId="01BE34A8" w14:textId="77777777" w:rsidTr="00983CC8">
        <w:trPr>
          <w:trHeight w:val="284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F9A44D" w14:textId="77777777" w:rsidR="00E6310F" w:rsidRPr="00E6310F" w:rsidRDefault="00E6310F" w:rsidP="00E6310F">
            <w:pPr>
              <w:spacing w:line="460" w:lineRule="exact"/>
              <w:ind w:firstLineChars="200" w:firstLine="48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B9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9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: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5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0—1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0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: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3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4B60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专家讲座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775D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3A3EB6" w14:paraId="3F30AA7C" w14:textId="77777777" w:rsidTr="00983CC8">
        <w:trPr>
          <w:trHeight w:val="284"/>
          <w:jc w:val="center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6CCE5" w14:textId="77777777" w:rsidR="00E6310F" w:rsidRPr="00E6310F" w:rsidRDefault="00E6310F" w:rsidP="00E6310F">
            <w:pPr>
              <w:spacing w:line="460" w:lineRule="exact"/>
              <w:ind w:firstLineChars="200" w:firstLine="48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726B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10: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3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0—11:00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3BC6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全体合影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1105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3A3EB6" w14:paraId="0003C8B0" w14:textId="77777777" w:rsidTr="00983CC8">
        <w:trPr>
          <w:trHeight w:val="284"/>
          <w:jc w:val="center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1D55" w14:textId="77777777" w:rsidR="00E6310F" w:rsidRPr="00E6310F" w:rsidRDefault="00E6310F" w:rsidP="00E6310F">
            <w:pPr>
              <w:spacing w:line="460" w:lineRule="exact"/>
              <w:ind w:firstLineChars="200" w:firstLine="480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135A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11: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0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0—12:00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5CDA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领导讲话、颁奖典礼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0C75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  <w:tr w:rsidR="00E6310F" w:rsidRPr="002E0687" w14:paraId="5FEA95D2" w14:textId="77777777" w:rsidTr="00983CC8">
        <w:trPr>
          <w:trHeight w:val="284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B5DF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1</w:t>
            </w:r>
            <w:r w:rsidRPr="00E6310F"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  <w:t>2月4</w:t>
            </w: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日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CC0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全天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6703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离会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DC4" w14:textId="77777777" w:rsidR="00E6310F" w:rsidRPr="00E6310F" w:rsidRDefault="00E6310F" w:rsidP="00E6310F">
            <w:pPr>
              <w:spacing w:line="460" w:lineRule="exact"/>
              <w:jc w:val="center"/>
              <w:rPr>
                <w:rFonts w:ascii="华文仿宋" w:eastAsia="华文仿宋" w:hAnsi="华文仿宋"/>
                <w:bCs/>
                <w:color w:val="000000" w:themeColor="text1"/>
                <w:sz w:val="24"/>
              </w:rPr>
            </w:pPr>
            <w:r w:rsidRPr="00E6310F">
              <w:rPr>
                <w:rFonts w:ascii="华文仿宋" w:eastAsia="华文仿宋" w:hAnsi="华文仿宋" w:hint="eastAsia"/>
                <w:bCs/>
                <w:color w:val="000000" w:themeColor="text1"/>
                <w:sz w:val="24"/>
              </w:rPr>
              <w:t>全体人员</w:t>
            </w:r>
          </w:p>
        </w:tc>
      </w:tr>
    </w:tbl>
    <w:p w14:paraId="652474AD" w14:textId="77777777" w:rsidR="009C7BE3" w:rsidRPr="00D307B9" w:rsidRDefault="009C7BE3" w:rsidP="009C7BE3">
      <w:pPr>
        <w:spacing w:line="360" w:lineRule="auto"/>
        <w:ind w:firstLineChars="200" w:firstLine="560"/>
        <w:outlineLvl w:val="0"/>
        <w:rPr>
          <w:rFonts w:ascii="宋体" w:hAnsi="宋体"/>
          <w:bCs/>
          <w:color w:val="000000" w:themeColor="text1"/>
          <w:sz w:val="28"/>
          <w:szCs w:val="28"/>
        </w:rPr>
      </w:pPr>
      <w:r w:rsidRPr="00D307B9">
        <w:rPr>
          <w:rFonts w:ascii="黑体" w:eastAsia="黑体" w:hAnsi="华文仿宋" w:hint="eastAsia"/>
          <w:bCs/>
          <w:color w:val="000000" w:themeColor="text1"/>
          <w:sz w:val="28"/>
          <w:szCs w:val="28"/>
        </w:rPr>
        <w:lastRenderedPageBreak/>
        <w:t>五、其他事项</w:t>
      </w:r>
    </w:p>
    <w:p w14:paraId="0E0B863D" w14:textId="63335B84" w:rsidR="00427E6C" w:rsidRPr="003762DF" w:rsidRDefault="00427E6C" w:rsidP="00427E6C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1</w:t>
      </w:r>
      <w:r>
        <w:rPr>
          <w:rFonts w:ascii="华文仿宋" w:eastAsia="华文仿宋" w:hAnsi="华文仿宋" w:hint="eastAsia"/>
          <w:bCs/>
          <w:sz w:val="24"/>
        </w:rPr>
        <w:t>．</w:t>
      </w:r>
      <w:r w:rsidRPr="003762DF">
        <w:rPr>
          <w:rFonts w:ascii="华文仿宋" w:eastAsia="华文仿宋" w:hAnsi="华文仿宋" w:hint="eastAsia"/>
          <w:bCs/>
          <w:sz w:val="24"/>
        </w:rPr>
        <w:t>参赛教师</w:t>
      </w:r>
      <w:r>
        <w:rPr>
          <w:rFonts w:ascii="华文仿宋" w:eastAsia="华文仿宋" w:hAnsi="华文仿宋" w:hint="eastAsia"/>
          <w:bCs/>
          <w:sz w:val="24"/>
        </w:rPr>
        <w:t>于</w:t>
      </w:r>
      <w:r w:rsidRPr="00CF0380">
        <w:rPr>
          <w:rFonts w:ascii="华文仿宋" w:eastAsia="华文仿宋" w:hAnsi="华文仿宋" w:hint="eastAsia"/>
          <w:bCs/>
          <w:sz w:val="24"/>
        </w:rPr>
        <w:t>2017年</w:t>
      </w:r>
      <w:r w:rsidRPr="00CF0380">
        <w:rPr>
          <w:rFonts w:ascii="华文仿宋" w:eastAsia="华文仿宋" w:hAnsi="华文仿宋"/>
          <w:bCs/>
          <w:sz w:val="24"/>
        </w:rPr>
        <w:t>12</w:t>
      </w:r>
      <w:r w:rsidRPr="00CF0380">
        <w:rPr>
          <w:rFonts w:ascii="华文仿宋" w:eastAsia="华文仿宋" w:hAnsi="华文仿宋" w:hint="eastAsia"/>
          <w:bCs/>
          <w:sz w:val="24"/>
        </w:rPr>
        <w:t>月</w:t>
      </w:r>
      <w:r>
        <w:rPr>
          <w:rFonts w:ascii="华文仿宋" w:eastAsia="华文仿宋" w:hAnsi="华文仿宋"/>
          <w:bCs/>
          <w:sz w:val="24"/>
        </w:rPr>
        <w:t>4</w:t>
      </w:r>
      <w:r w:rsidRPr="00CF0380">
        <w:rPr>
          <w:rFonts w:ascii="华文仿宋" w:eastAsia="华文仿宋" w:hAnsi="华文仿宋" w:hint="eastAsia"/>
          <w:bCs/>
          <w:sz w:val="24"/>
        </w:rPr>
        <w:t>日</w:t>
      </w:r>
      <w:r>
        <w:rPr>
          <w:rFonts w:ascii="华文仿宋" w:eastAsia="华文仿宋" w:hAnsi="华文仿宋" w:hint="eastAsia"/>
          <w:bCs/>
          <w:sz w:val="24"/>
        </w:rPr>
        <w:t>下午15点前</w:t>
      </w:r>
      <w:r w:rsidRPr="003762DF">
        <w:rPr>
          <w:rFonts w:ascii="华文仿宋" w:eastAsia="华文仿宋" w:hAnsi="华文仿宋" w:hint="eastAsia"/>
          <w:bCs/>
          <w:sz w:val="24"/>
        </w:rPr>
        <w:t>报到完毕</w:t>
      </w:r>
      <w:r>
        <w:rPr>
          <w:rFonts w:ascii="华文仿宋" w:eastAsia="华文仿宋" w:hAnsi="华文仿宋" w:hint="eastAsia"/>
          <w:bCs/>
          <w:sz w:val="24"/>
        </w:rPr>
        <w:t>，各省领队、评委</w:t>
      </w:r>
      <w:r w:rsidRPr="00735B4A">
        <w:rPr>
          <w:rFonts w:ascii="华文仿宋" w:eastAsia="华文仿宋" w:hAnsi="华文仿宋" w:hint="eastAsia"/>
          <w:bCs/>
          <w:sz w:val="24"/>
        </w:rPr>
        <w:t>于</w:t>
      </w:r>
      <w:r>
        <w:rPr>
          <w:rFonts w:ascii="华文仿宋" w:eastAsia="华文仿宋" w:hAnsi="华文仿宋"/>
          <w:bCs/>
          <w:sz w:val="24"/>
        </w:rPr>
        <w:t>4</w:t>
      </w:r>
      <w:r w:rsidRPr="00735B4A">
        <w:rPr>
          <w:rFonts w:ascii="华文仿宋" w:eastAsia="华文仿宋" w:hAnsi="华文仿宋" w:hint="eastAsia"/>
          <w:bCs/>
          <w:sz w:val="24"/>
        </w:rPr>
        <w:t>日</w:t>
      </w:r>
      <w:r w:rsidRPr="003762DF">
        <w:rPr>
          <w:rFonts w:ascii="华文仿宋" w:eastAsia="华文仿宋" w:hAnsi="华文仿宋" w:hint="eastAsia"/>
          <w:bCs/>
          <w:sz w:val="24"/>
        </w:rPr>
        <w:t>下午</w:t>
      </w:r>
      <w:r>
        <w:rPr>
          <w:rFonts w:ascii="华文仿宋" w:eastAsia="华文仿宋" w:hAnsi="华文仿宋" w:hint="eastAsia"/>
          <w:bCs/>
          <w:sz w:val="24"/>
        </w:rPr>
        <w:t>18点前报到完毕，按要求准时参加</w:t>
      </w:r>
      <w:r w:rsidRPr="003762DF">
        <w:rPr>
          <w:rFonts w:ascii="华文仿宋" w:eastAsia="华文仿宋" w:hAnsi="华文仿宋" w:hint="eastAsia"/>
          <w:bCs/>
          <w:sz w:val="24"/>
        </w:rPr>
        <w:t>评委会</w:t>
      </w:r>
      <w:r>
        <w:rPr>
          <w:rFonts w:ascii="华文仿宋" w:eastAsia="华文仿宋" w:hAnsi="华文仿宋" w:hint="eastAsia"/>
          <w:bCs/>
          <w:sz w:val="24"/>
        </w:rPr>
        <w:t>会议</w:t>
      </w:r>
      <w:r w:rsidRPr="003762DF">
        <w:rPr>
          <w:rFonts w:ascii="华文仿宋" w:eastAsia="华文仿宋" w:hAnsi="华文仿宋" w:hint="eastAsia"/>
          <w:bCs/>
          <w:sz w:val="24"/>
        </w:rPr>
        <w:t>（具体安排</w:t>
      </w:r>
      <w:proofErr w:type="gramStart"/>
      <w:r w:rsidRPr="003762DF">
        <w:rPr>
          <w:rFonts w:ascii="华文仿宋" w:eastAsia="华文仿宋" w:hAnsi="华文仿宋" w:hint="eastAsia"/>
          <w:bCs/>
          <w:sz w:val="24"/>
        </w:rPr>
        <w:t>见比赛</w:t>
      </w:r>
      <w:proofErr w:type="gramEnd"/>
      <w:r w:rsidRPr="003762DF">
        <w:rPr>
          <w:rFonts w:ascii="华文仿宋" w:eastAsia="华文仿宋" w:hAnsi="华文仿宋" w:hint="eastAsia"/>
          <w:bCs/>
          <w:sz w:val="24"/>
        </w:rPr>
        <w:t>日程安排）。</w:t>
      </w:r>
    </w:p>
    <w:p w14:paraId="6B297B98" w14:textId="77777777" w:rsidR="00427E6C" w:rsidRPr="003762DF" w:rsidRDefault="00427E6C" w:rsidP="00427E6C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2．</w:t>
      </w:r>
      <w:r>
        <w:rPr>
          <w:rFonts w:ascii="华文仿宋" w:eastAsia="华文仿宋" w:hAnsi="华文仿宋" w:hint="eastAsia"/>
          <w:bCs/>
          <w:sz w:val="24"/>
        </w:rPr>
        <w:t>比赛选手自带笔记本电脑进行说课比赛。请自备翻页激光笔。报到现场</w:t>
      </w:r>
      <w:r>
        <w:rPr>
          <w:rFonts w:ascii="华文仿宋" w:eastAsia="华文仿宋" w:hAnsi="华文仿宋"/>
          <w:bCs/>
          <w:sz w:val="24"/>
        </w:rPr>
        <w:t>提交一张光盘，包括教学设计方案、教学课件、</w:t>
      </w:r>
      <w:r>
        <w:rPr>
          <w:rFonts w:ascii="华文仿宋" w:eastAsia="华文仿宋" w:hAnsi="华文仿宋" w:hint="eastAsia"/>
          <w:bCs/>
          <w:sz w:val="24"/>
        </w:rPr>
        <w:t>微课</w:t>
      </w:r>
      <w:r>
        <w:rPr>
          <w:rFonts w:ascii="华文仿宋" w:eastAsia="华文仿宋" w:hAnsi="华文仿宋"/>
          <w:bCs/>
          <w:sz w:val="24"/>
        </w:rPr>
        <w:t>、课堂实录、说课</w:t>
      </w:r>
      <w:r>
        <w:rPr>
          <w:rFonts w:ascii="华文仿宋" w:eastAsia="华文仿宋" w:hAnsi="华文仿宋" w:hint="eastAsia"/>
          <w:bCs/>
          <w:sz w:val="24"/>
        </w:rPr>
        <w:t>课件及相关内容，</w:t>
      </w:r>
      <w:r>
        <w:rPr>
          <w:rFonts w:ascii="华文仿宋" w:eastAsia="华文仿宋" w:hAnsi="华文仿宋"/>
          <w:bCs/>
          <w:sz w:val="24"/>
        </w:rPr>
        <w:t>并</w:t>
      </w:r>
      <w:r>
        <w:rPr>
          <w:rFonts w:ascii="华文仿宋" w:eastAsia="华文仿宋" w:hAnsi="华文仿宋" w:hint="eastAsia"/>
          <w:bCs/>
          <w:sz w:val="24"/>
        </w:rPr>
        <w:t>将教学设计方案</w:t>
      </w:r>
      <w:r w:rsidRPr="003762DF">
        <w:rPr>
          <w:rFonts w:ascii="华文仿宋" w:eastAsia="华文仿宋" w:hAnsi="华文仿宋" w:hint="eastAsia"/>
          <w:bCs/>
          <w:sz w:val="24"/>
        </w:rPr>
        <w:t>打印5份带到比赛现场</w:t>
      </w:r>
      <w:r>
        <w:rPr>
          <w:rFonts w:ascii="华文仿宋" w:eastAsia="华文仿宋" w:hAnsi="华文仿宋" w:hint="eastAsia"/>
          <w:bCs/>
          <w:sz w:val="24"/>
        </w:rPr>
        <w:t>（比赛时</w:t>
      </w:r>
      <w:r>
        <w:rPr>
          <w:rFonts w:ascii="华文仿宋" w:eastAsia="华文仿宋" w:hAnsi="华文仿宋"/>
          <w:bCs/>
          <w:sz w:val="24"/>
        </w:rPr>
        <w:t>分发给</w:t>
      </w:r>
      <w:r>
        <w:rPr>
          <w:rFonts w:ascii="华文仿宋" w:eastAsia="华文仿宋" w:hAnsi="华文仿宋" w:hint="eastAsia"/>
          <w:bCs/>
          <w:sz w:val="24"/>
        </w:rPr>
        <w:t>各位</w:t>
      </w:r>
      <w:r>
        <w:rPr>
          <w:rFonts w:ascii="华文仿宋" w:eastAsia="华文仿宋" w:hAnsi="华文仿宋"/>
          <w:bCs/>
          <w:sz w:val="24"/>
        </w:rPr>
        <w:t>评委）</w:t>
      </w:r>
      <w:r>
        <w:rPr>
          <w:rFonts w:ascii="华文仿宋" w:eastAsia="华文仿宋" w:hAnsi="华文仿宋" w:hint="eastAsia"/>
          <w:bCs/>
          <w:sz w:val="24"/>
        </w:rPr>
        <w:t>。</w:t>
      </w:r>
    </w:p>
    <w:p w14:paraId="31776138" w14:textId="77777777" w:rsidR="00427E6C" w:rsidRDefault="00427E6C" w:rsidP="00427E6C">
      <w:pPr>
        <w:spacing w:line="440" w:lineRule="exact"/>
        <w:ind w:firstLineChars="200" w:firstLine="480"/>
        <w:rPr>
          <w:rFonts w:ascii="华文仿宋" w:eastAsia="华文仿宋" w:hAnsi="华文仿宋"/>
          <w:bCs/>
          <w:sz w:val="24"/>
        </w:rPr>
      </w:pPr>
      <w:r w:rsidRPr="003762DF">
        <w:rPr>
          <w:rFonts w:ascii="华文仿宋" w:eastAsia="华文仿宋" w:hAnsi="华文仿宋" w:hint="eastAsia"/>
          <w:bCs/>
          <w:sz w:val="24"/>
        </w:rPr>
        <w:t>3．参会人员须缴纳会务费</w:t>
      </w:r>
      <w:r>
        <w:rPr>
          <w:rFonts w:ascii="华文仿宋" w:eastAsia="华文仿宋" w:hAnsi="华文仿宋" w:hint="eastAsia"/>
          <w:bCs/>
          <w:sz w:val="24"/>
        </w:rPr>
        <w:t>4</w:t>
      </w:r>
      <w:r>
        <w:rPr>
          <w:rFonts w:ascii="华文仿宋" w:eastAsia="华文仿宋" w:hAnsi="华文仿宋"/>
          <w:bCs/>
          <w:sz w:val="24"/>
        </w:rPr>
        <w:t>5</w:t>
      </w:r>
      <w:r>
        <w:rPr>
          <w:rFonts w:ascii="华文仿宋" w:eastAsia="华文仿宋" w:hAnsi="华文仿宋" w:hint="eastAsia"/>
          <w:bCs/>
          <w:sz w:val="24"/>
        </w:rPr>
        <w:t>0</w:t>
      </w:r>
      <w:r w:rsidRPr="003762DF">
        <w:rPr>
          <w:rFonts w:ascii="华文仿宋" w:eastAsia="华文仿宋" w:hAnsi="华文仿宋" w:hint="eastAsia"/>
          <w:bCs/>
          <w:sz w:val="24"/>
        </w:rPr>
        <w:t>元，用于资料、会场、证书、专家评审等费用，不足部分由高等教育出版社赞助。交通、住宿费用由所在单位报销</w:t>
      </w:r>
      <w:r>
        <w:rPr>
          <w:rFonts w:ascii="华文仿宋" w:eastAsia="华文仿宋" w:hAnsi="华文仿宋" w:hint="eastAsia"/>
          <w:bCs/>
          <w:sz w:val="24"/>
        </w:rPr>
        <w:t>（</w:t>
      </w:r>
      <w:r w:rsidRPr="00593297">
        <w:rPr>
          <w:rFonts w:ascii="华文仿宋" w:eastAsia="华文仿宋" w:hAnsi="华文仿宋" w:hint="eastAsia"/>
          <w:bCs/>
          <w:sz w:val="24"/>
        </w:rPr>
        <w:t>住宿费标准</w:t>
      </w:r>
      <w:r w:rsidRPr="00593297">
        <w:rPr>
          <w:rFonts w:ascii="华文仿宋" w:eastAsia="华文仿宋" w:hAnsi="华文仿宋"/>
          <w:bCs/>
          <w:sz w:val="24"/>
        </w:rPr>
        <w:t>为368</w:t>
      </w:r>
      <w:r w:rsidRPr="00593297">
        <w:rPr>
          <w:rFonts w:ascii="华文仿宋" w:eastAsia="华文仿宋" w:hAnsi="华文仿宋" w:hint="eastAsia"/>
          <w:bCs/>
          <w:sz w:val="24"/>
        </w:rPr>
        <w:t>元/天·双人间</w:t>
      </w:r>
      <w:r w:rsidRPr="00593297">
        <w:rPr>
          <w:rFonts w:ascii="华文仿宋" w:eastAsia="华文仿宋" w:hAnsi="华文仿宋"/>
          <w:bCs/>
          <w:sz w:val="24"/>
        </w:rPr>
        <w:t>）</w:t>
      </w:r>
      <w:r w:rsidRPr="00593297">
        <w:rPr>
          <w:rFonts w:ascii="华文仿宋" w:eastAsia="华文仿宋" w:hAnsi="华文仿宋" w:hint="eastAsia"/>
          <w:bCs/>
          <w:sz w:val="24"/>
        </w:rPr>
        <w:t>。请各地于201</w:t>
      </w:r>
      <w:r w:rsidRPr="00593297">
        <w:rPr>
          <w:rFonts w:ascii="华文仿宋" w:eastAsia="华文仿宋" w:hAnsi="华文仿宋"/>
          <w:bCs/>
          <w:sz w:val="24"/>
        </w:rPr>
        <w:t>7</w:t>
      </w:r>
      <w:r w:rsidRPr="00593297">
        <w:rPr>
          <w:rFonts w:ascii="华文仿宋" w:eastAsia="华文仿宋" w:hAnsi="华文仿宋" w:hint="eastAsia"/>
          <w:bCs/>
          <w:sz w:val="24"/>
        </w:rPr>
        <w:t>年1</w:t>
      </w:r>
      <w:r w:rsidRPr="00593297">
        <w:rPr>
          <w:rFonts w:ascii="华文仿宋" w:eastAsia="华文仿宋" w:hAnsi="华文仿宋"/>
          <w:bCs/>
          <w:sz w:val="24"/>
        </w:rPr>
        <w:t>1</w:t>
      </w:r>
      <w:r w:rsidRPr="00593297">
        <w:rPr>
          <w:rFonts w:ascii="华文仿宋" w:eastAsia="华文仿宋" w:hAnsi="华文仿宋" w:hint="eastAsia"/>
          <w:bCs/>
          <w:sz w:val="24"/>
        </w:rPr>
        <w:t>月</w:t>
      </w:r>
      <w:r w:rsidRPr="00593297">
        <w:rPr>
          <w:rFonts w:ascii="华文仿宋" w:eastAsia="华文仿宋" w:hAnsi="华文仿宋"/>
          <w:bCs/>
          <w:sz w:val="24"/>
        </w:rPr>
        <w:t>15</w:t>
      </w:r>
      <w:r w:rsidRPr="00593297">
        <w:rPr>
          <w:rFonts w:ascii="华文仿宋" w:eastAsia="华文仿宋" w:hAnsi="华文仿宋" w:hint="eastAsia"/>
          <w:bCs/>
          <w:sz w:val="24"/>
        </w:rPr>
        <w:t>日</w:t>
      </w:r>
      <w:r w:rsidRPr="003762DF">
        <w:rPr>
          <w:rFonts w:ascii="华文仿宋" w:eastAsia="华文仿宋" w:hAnsi="华文仿宋" w:hint="eastAsia"/>
          <w:bCs/>
          <w:sz w:val="24"/>
        </w:rPr>
        <w:t>前将参会人员信息（见附件1</w:t>
      </w:r>
      <w:r w:rsidRPr="003762DF">
        <w:rPr>
          <w:rFonts w:ascii="华文仿宋" w:eastAsia="华文仿宋" w:hAnsi="华文仿宋"/>
          <w:bCs/>
          <w:sz w:val="24"/>
        </w:rPr>
        <w:t>）</w:t>
      </w:r>
      <w:r w:rsidRPr="003762DF">
        <w:rPr>
          <w:rFonts w:ascii="华文仿宋" w:eastAsia="华文仿宋" w:hAnsi="华文仿宋" w:hint="eastAsia"/>
          <w:bCs/>
          <w:sz w:val="24"/>
        </w:rPr>
        <w:t>通知会议联系人</w:t>
      </w:r>
      <w:r w:rsidRPr="008474A6">
        <w:rPr>
          <w:rFonts w:ascii="华文仿宋" w:eastAsia="华文仿宋" w:hAnsi="华文仿宋" w:hint="eastAsia"/>
          <w:bCs/>
          <w:sz w:val="24"/>
        </w:rPr>
        <w:t>涂晗</w:t>
      </w:r>
      <w:r>
        <w:rPr>
          <w:rFonts w:ascii="华文仿宋" w:eastAsia="华文仿宋" w:hAnsi="华文仿宋" w:hint="eastAsia"/>
          <w:bCs/>
          <w:sz w:val="24"/>
        </w:rPr>
        <w:t>老师</w:t>
      </w:r>
      <w:r w:rsidRPr="003762DF">
        <w:rPr>
          <w:rFonts w:ascii="华文仿宋" w:eastAsia="华文仿宋" w:hAnsi="华文仿宋" w:hint="eastAsia"/>
          <w:bCs/>
          <w:sz w:val="24"/>
        </w:rPr>
        <w:t>，以便安排住宿。</w:t>
      </w:r>
    </w:p>
    <w:p w14:paraId="12577C4E" w14:textId="7970FA46" w:rsidR="0015281D" w:rsidRPr="00427E6C" w:rsidRDefault="0015281D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</w:p>
    <w:p w14:paraId="41487F2C" w14:textId="77777777" w:rsidR="00052EDE" w:rsidRPr="00D307B9" w:rsidRDefault="003762DF" w:rsidP="004F2DAB">
      <w:pPr>
        <w:spacing w:line="440" w:lineRule="exact"/>
        <w:ind w:firstLineChars="200" w:firstLine="480"/>
        <w:jc w:val="left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                                            </w:t>
      </w:r>
    </w:p>
    <w:p w14:paraId="4240BE28" w14:textId="77777777" w:rsidR="0015281D" w:rsidRPr="00D307B9" w:rsidRDefault="0015281D" w:rsidP="004F2DAB">
      <w:pPr>
        <w:spacing w:line="440" w:lineRule="exact"/>
        <w:jc w:val="left"/>
        <w:rPr>
          <w:rFonts w:ascii="华文仿宋" w:eastAsia="华文仿宋" w:hAnsi="华文仿宋"/>
          <w:bCs/>
          <w:color w:val="000000" w:themeColor="text1"/>
          <w:sz w:val="24"/>
        </w:rPr>
      </w:pPr>
    </w:p>
    <w:p w14:paraId="4D6CD339" w14:textId="77777777" w:rsidR="009C7BE3" w:rsidRPr="00D307B9" w:rsidRDefault="009C7BE3" w:rsidP="004D72E8">
      <w:pPr>
        <w:spacing w:line="440" w:lineRule="exact"/>
        <w:ind w:firstLineChars="2450" w:firstLine="58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>中国职业技术教育学会</w:t>
      </w:r>
    </w:p>
    <w:p w14:paraId="62F002B4" w14:textId="77777777" w:rsidR="009C7BE3" w:rsidRPr="00D307B9" w:rsidRDefault="003762DF" w:rsidP="004D72E8">
      <w:pPr>
        <w:spacing w:line="440" w:lineRule="exact"/>
        <w:ind w:firstLineChars="200" w:firstLine="480"/>
        <w:rPr>
          <w:rFonts w:ascii="华文仿宋" w:eastAsia="华文仿宋" w:hAnsi="华文仿宋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                                               </w:t>
      </w:r>
      <w:r w:rsidR="009C7BE3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教学工作委员会                                                                    </w:t>
      </w:r>
    </w:p>
    <w:p w14:paraId="2CA49ACB" w14:textId="25921762" w:rsidR="004D72E8" w:rsidRPr="00D307B9" w:rsidRDefault="003762DF" w:rsidP="0015281D">
      <w:pPr>
        <w:spacing w:line="440" w:lineRule="exact"/>
        <w:ind w:firstLineChars="200" w:firstLine="480"/>
        <w:rPr>
          <w:rFonts w:ascii="华文仿宋" w:eastAsia="华文仿宋" w:hAnsi="华文仿宋" w:hint="eastAsia"/>
          <w:bCs/>
          <w:color w:val="000000" w:themeColor="text1"/>
          <w:sz w:val="24"/>
        </w:rPr>
      </w:pP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                                          </w:t>
      </w:r>
      <w:r w:rsidR="001B5234">
        <w:rPr>
          <w:rFonts w:ascii="华文仿宋" w:eastAsia="华文仿宋" w:hAnsi="华文仿宋"/>
          <w:bCs/>
          <w:color w:val="000000" w:themeColor="text1"/>
          <w:sz w:val="24"/>
        </w:rPr>
        <w:t xml:space="preserve">  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</w:t>
      </w:r>
      <w:r w:rsidR="00CE0A63"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</w:t>
      </w:r>
      <w:r w:rsidRPr="00D307B9">
        <w:rPr>
          <w:rFonts w:ascii="华文仿宋" w:eastAsia="华文仿宋" w:hAnsi="华文仿宋" w:hint="eastAsia"/>
          <w:bCs/>
          <w:color w:val="000000" w:themeColor="text1"/>
          <w:sz w:val="24"/>
        </w:rPr>
        <w:t xml:space="preserve"> </w:t>
      </w:r>
      <w:r w:rsidR="00427E6C">
        <w:rPr>
          <w:rFonts w:ascii="华文仿宋" w:eastAsia="华文仿宋" w:hAnsi="华文仿宋"/>
          <w:bCs/>
          <w:color w:val="000000" w:themeColor="text1"/>
          <w:sz w:val="24"/>
        </w:rPr>
        <w:t>2017年10月9日</w:t>
      </w:r>
    </w:p>
    <w:p w14:paraId="34015A08" w14:textId="77777777" w:rsidR="00DD7978" w:rsidRDefault="00DD7978" w:rsidP="009C7BE3">
      <w:pPr>
        <w:spacing w:line="460" w:lineRule="exact"/>
        <w:rPr>
          <w:color w:val="000000" w:themeColor="text1"/>
        </w:rPr>
      </w:pPr>
    </w:p>
    <w:p w14:paraId="32E7C3B1" w14:textId="77777777" w:rsidR="00DD7978" w:rsidRDefault="00DD7978" w:rsidP="009C7BE3">
      <w:pPr>
        <w:spacing w:line="460" w:lineRule="exact"/>
        <w:rPr>
          <w:color w:val="000000" w:themeColor="text1"/>
        </w:rPr>
      </w:pPr>
    </w:p>
    <w:p w14:paraId="5AB1864F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677A68A7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5E0DB458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4ECC8077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16692FAC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5C56962D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00CC1B23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3139B893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0E6AB55A" w14:textId="77777777" w:rsidR="00427E6C" w:rsidRDefault="00427E6C" w:rsidP="009C7BE3">
      <w:pPr>
        <w:spacing w:line="460" w:lineRule="exact"/>
        <w:rPr>
          <w:color w:val="000000" w:themeColor="text1"/>
        </w:rPr>
      </w:pPr>
    </w:p>
    <w:p w14:paraId="480B30E6" w14:textId="77777777" w:rsidR="00175A55" w:rsidRDefault="00175A55" w:rsidP="009C7BE3">
      <w:pPr>
        <w:spacing w:line="460" w:lineRule="exact"/>
        <w:rPr>
          <w:color w:val="000000" w:themeColor="text1"/>
        </w:rPr>
      </w:pPr>
    </w:p>
    <w:p w14:paraId="705FBB52" w14:textId="77777777" w:rsidR="00175A55" w:rsidRDefault="00175A55" w:rsidP="009C7BE3">
      <w:pPr>
        <w:spacing w:line="460" w:lineRule="exact"/>
        <w:rPr>
          <w:color w:val="000000" w:themeColor="text1"/>
        </w:rPr>
      </w:pPr>
    </w:p>
    <w:p w14:paraId="23A23BD7" w14:textId="77777777" w:rsidR="00175A55" w:rsidRDefault="00175A55" w:rsidP="009C7BE3">
      <w:pPr>
        <w:spacing w:line="460" w:lineRule="exact"/>
        <w:rPr>
          <w:rFonts w:hint="eastAsia"/>
          <w:color w:val="000000" w:themeColor="text1"/>
        </w:rPr>
      </w:pPr>
    </w:p>
    <w:p w14:paraId="2EBBE36C" w14:textId="77777777" w:rsidR="00427E6C" w:rsidRDefault="00427E6C" w:rsidP="009C7BE3">
      <w:pPr>
        <w:spacing w:line="460" w:lineRule="exact"/>
        <w:rPr>
          <w:rFonts w:hint="eastAsia"/>
          <w:color w:val="000000" w:themeColor="text1"/>
        </w:rPr>
      </w:pPr>
    </w:p>
    <w:p w14:paraId="444FCA74" w14:textId="77777777" w:rsidR="009C7BE3" w:rsidRPr="00D307B9" w:rsidRDefault="009C7BE3" w:rsidP="009C7BE3">
      <w:pPr>
        <w:spacing w:line="460" w:lineRule="exact"/>
        <w:rPr>
          <w:color w:val="000000" w:themeColor="text1"/>
        </w:rPr>
      </w:pPr>
      <w:r w:rsidRPr="00D307B9">
        <w:rPr>
          <w:rFonts w:hint="eastAsia"/>
          <w:color w:val="000000" w:themeColor="text1"/>
        </w:rPr>
        <w:lastRenderedPageBreak/>
        <w:t>附件</w:t>
      </w:r>
      <w:r w:rsidRPr="00D307B9">
        <w:rPr>
          <w:rFonts w:hint="eastAsia"/>
          <w:color w:val="000000" w:themeColor="text1"/>
        </w:rPr>
        <w:t>1</w:t>
      </w:r>
      <w:r w:rsidRPr="00D307B9">
        <w:rPr>
          <w:rFonts w:hint="eastAsia"/>
          <w:color w:val="000000" w:themeColor="text1"/>
        </w:rPr>
        <w:t>：</w:t>
      </w:r>
    </w:p>
    <w:tbl>
      <w:tblPr>
        <w:tblpPr w:leftFromText="180" w:rightFromText="180" w:vertAnchor="text" w:horzAnchor="page" w:tblpX="1270" w:tblpY="80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708"/>
        <w:gridCol w:w="1062"/>
        <w:gridCol w:w="1007"/>
        <w:gridCol w:w="908"/>
        <w:gridCol w:w="1559"/>
        <w:gridCol w:w="851"/>
        <w:gridCol w:w="898"/>
        <w:gridCol w:w="1167"/>
      </w:tblGrid>
      <w:tr w:rsidR="00D307B9" w:rsidRPr="00D307B9" w14:paraId="7C569EF7" w14:textId="77777777">
        <w:tc>
          <w:tcPr>
            <w:tcW w:w="817" w:type="dxa"/>
            <w:vAlign w:val="center"/>
          </w:tcPr>
          <w:p w14:paraId="44169EA7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单位</w:t>
            </w:r>
          </w:p>
        </w:tc>
        <w:tc>
          <w:tcPr>
            <w:tcW w:w="851" w:type="dxa"/>
            <w:vAlign w:val="center"/>
          </w:tcPr>
          <w:p w14:paraId="32D156B1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708" w:type="dxa"/>
            <w:vAlign w:val="center"/>
          </w:tcPr>
          <w:p w14:paraId="23F79EF7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性别</w:t>
            </w:r>
          </w:p>
        </w:tc>
        <w:tc>
          <w:tcPr>
            <w:tcW w:w="1062" w:type="dxa"/>
            <w:vAlign w:val="center"/>
          </w:tcPr>
          <w:p w14:paraId="6D9A3B53" w14:textId="77777777" w:rsidR="009C7BE3" w:rsidRPr="00D307B9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 xml:space="preserve"> </w:t>
            </w:r>
            <w:r w:rsidR="009C7BE3"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手机</w:t>
            </w:r>
          </w:p>
        </w:tc>
        <w:tc>
          <w:tcPr>
            <w:tcW w:w="1007" w:type="dxa"/>
            <w:vAlign w:val="center"/>
          </w:tcPr>
          <w:p w14:paraId="50E2D7F0" w14:textId="66D2DAB6" w:rsidR="009C7BE3" w:rsidRPr="00D307B9" w:rsidRDefault="003762DF" w:rsidP="003762DF">
            <w:pPr>
              <w:spacing w:line="460" w:lineRule="exact"/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 xml:space="preserve"> </w:t>
            </w:r>
            <w:r w:rsidR="009C7BE3"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座机</w:t>
            </w:r>
          </w:p>
        </w:tc>
        <w:tc>
          <w:tcPr>
            <w:tcW w:w="908" w:type="dxa"/>
            <w:vAlign w:val="center"/>
          </w:tcPr>
          <w:p w14:paraId="2982E489" w14:textId="77777777" w:rsidR="009C7BE3" w:rsidRPr="00D307B9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 xml:space="preserve"> </w:t>
            </w:r>
            <w:r w:rsidR="009C7BE3"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Email</w:t>
            </w:r>
          </w:p>
        </w:tc>
        <w:tc>
          <w:tcPr>
            <w:tcW w:w="1559" w:type="dxa"/>
            <w:vAlign w:val="center"/>
          </w:tcPr>
          <w:p w14:paraId="1D862726" w14:textId="77777777" w:rsidR="009C7BE3" w:rsidRPr="00D307B9" w:rsidRDefault="009C7BE3" w:rsidP="003762DF">
            <w:pPr>
              <w:spacing w:line="460" w:lineRule="exact"/>
              <w:ind w:firstLineChars="200" w:firstLine="420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地址</w:t>
            </w:r>
          </w:p>
        </w:tc>
        <w:tc>
          <w:tcPr>
            <w:tcW w:w="851" w:type="dxa"/>
            <w:vAlign w:val="center"/>
          </w:tcPr>
          <w:p w14:paraId="3E98AC4E" w14:textId="77777777" w:rsidR="003762DF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到会</w:t>
            </w:r>
          </w:p>
          <w:p w14:paraId="0216FB77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898" w:type="dxa"/>
            <w:vAlign w:val="center"/>
          </w:tcPr>
          <w:p w14:paraId="46B9B083" w14:textId="77777777" w:rsidR="003762DF" w:rsidRPr="00D307B9" w:rsidRDefault="003762DF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离会</w:t>
            </w:r>
          </w:p>
          <w:p w14:paraId="5CB578D8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1167" w:type="dxa"/>
            <w:vAlign w:val="center"/>
          </w:tcPr>
          <w:p w14:paraId="38E9CC7D" w14:textId="77777777" w:rsidR="009C7BE3" w:rsidRPr="00D307B9" w:rsidRDefault="009C7BE3" w:rsidP="003762DF">
            <w:pPr>
              <w:spacing w:line="460" w:lineRule="exact"/>
              <w:rPr>
                <w:rFonts w:ascii="华文仿宋" w:eastAsia="华文仿宋" w:hAnsi="华文仿宋"/>
                <w:bCs/>
                <w:color w:val="000000" w:themeColor="text1"/>
                <w:szCs w:val="21"/>
              </w:rPr>
            </w:pPr>
            <w:r w:rsidRPr="00D307B9">
              <w:rPr>
                <w:rFonts w:ascii="华文仿宋" w:eastAsia="华文仿宋" w:hAnsi="华文仿宋" w:hint="eastAsia"/>
                <w:bCs/>
                <w:color w:val="000000" w:themeColor="text1"/>
                <w:szCs w:val="21"/>
              </w:rPr>
              <w:t>选手/评委</w:t>
            </w:r>
          </w:p>
        </w:tc>
      </w:tr>
      <w:tr w:rsidR="00D307B9" w:rsidRPr="00D307B9" w14:paraId="7A34094A" w14:textId="77777777">
        <w:trPr>
          <w:trHeight w:val="580"/>
        </w:trPr>
        <w:tc>
          <w:tcPr>
            <w:tcW w:w="817" w:type="dxa"/>
            <w:vAlign w:val="center"/>
          </w:tcPr>
          <w:p w14:paraId="221D557B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A650AF3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62001D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57AB51B1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6269E89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140BC06B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1E1962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6490784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1AB22E25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40A0F717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</w:tr>
      <w:tr w:rsidR="00D307B9" w:rsidRPr="00D307B9" w14:paraId="150CDB62" w14:textId="77777777">
        <w:trPr>
          <w:trHeight w:val="616"/>
        </w:trPr>
        <w:tc>
          <w:tcPr>
            <w:tcW w:w="817" w:type="dxa"/>
            <w:vAlign w:val="center"/>
          </w:tcPr>
          <w:p w14:paraId="39555737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9FFB239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0164F50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1917AEA2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3C934815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79411AB1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A9DE5A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CC40BD1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08064B1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747A5B48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</w:tr>
      <w:tr w:rsidR="00D307B9" w:rsidRPr="00D307B9" w14:paraId="5AC3C44D" w14:textId="77777777">
        <w:trPr>
          <w:trHeight w:val="610"/>
        </w:trPr>
        <w:tc>
          <w:tcPr>
            <w:tcW w:w="817" w:type="dxa"/>
            <w:vAlign w:val="center"/>
          </w:tcPr>
          <w:p w14:paraId="29490CC1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27B0CE5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5AAA3A6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E551E4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12765C56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61C115F9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774DD47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6959D53E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36568D4E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3177C4C0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</w:tr>
      <w:tr w:rsidR="00D307B9" w:rsidRPr="00D307B9" w14:paraId="2CC6209C" w14:textId="77777777" w:rsidTr="0015281D">
        <w:trPr>
          <w:trHeight w:val="480"/>
        </w:trPr>
        <w:tc>
          <w:tcPr>
            <w:tcW w:w="817" w:type="dxa"/>
            <w:vAlign w:val="center"/>
          </w:tcPr>
          <w:p w14:paraId="234EB3E9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1D58C7BD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71F36C2F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62" w:type="dxa"/>
            <w:vAlign w:val="center"/>
          </w:tcPr>
          <w:p w14:paraId="228A2EB4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007" w:type="dxa"/>
            <w:vAlign w:val="center"/>
          </w:tcPr>
          <w:p w14:paraId="2A2E6AF6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908" w:type="dxa"/>
            <w:vAlign w:val="center"/>
          </w:tcPr>
          <w:p w14:paraId="51CA225A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294BF5F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2F7E6FD6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898" w:type="dxa"/>
            <w:vAlign w:val="center"/>
          </w:tcPr>
          <w:p w14:paraId="209533CB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  <w:tc>
          <w:tcPr>
            <w:tcW w:w="1167" w:type="dxa"/>
            <w:vAlign w:val="center"/>
          </w:tcPr>
          <w:p w14:paraId="16F0BE6D" w14:textId="77777777" w:rsidR="009C7BE3" w:rsidRPr="00D307B9" w:rsidRDefault="009C7BE3" w:rsidP="003A3EB6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黑体" w:eastAsia="黑体" w:hAnsi="黑体" w:cs="Tahoma"/>
                <w:color w:val="000000" w:themeColor="text1"/>
                <w:kern w:val="0"/>
                <w:szCs w:val="21"/>
              </w:rPr>
            </w:pPr>
          </w:p>
        </w:tc>
      </w:tr>
    </w:tbl>
    <w:p w14:paraId="47DDBF50" w14:textId="01CA059C" w:rsidR="00264CCF" w:rsidRPr="00DD7978" w:rsidRDefault="002438DE" w:rsidP="00175A55">
      <w:pPr>
        <w:spacing w:line="460" w:lineRule="exact"/>
        <w:jc w:val="center"/>
        <w:rPr>
          <w:rFonts w:ascii="华文仿宋" w:eastAsia="华文仿宋" w:hAnsi="华文仿宋"/>
          <w:b/>
          <w:bCs/>
          <w:color w:val="000000" w:themeColor="text1"/>
          <w:sz w:val="24"/>
          <w:szCs w:val="28"/>
        </w:rPr>
      </w:pPr>
      <w:r w:rsidRPr="00DD7978">
        <w:rPr>
          <w:rFonts w:ascii="华文仿宋" w:eastAsia="华文仿宋" w:hAnsi="华文仿宋" w:hint="eastAsia"/>
          <w:b/>
          <w:bCs/>
          <w:color w:val="000000" w:themeColor="text1"/>
          <w:sz w:val="24"/>
          <w:szCs w:val="28"/>
        </w:rPr>
        <w:t>201</w:t>
      </w:r>
      <w:r w:rsidR="004F2DAB" w:rsidRPr="00DD7978">
        <w:rPr>
          <w:rFonts w:ascii="华文仿宋" w:eastAsia="华文仿宋" w:hAnsi="华文仿宋"/>
          <w:b/>
          <w:bCs/>
          <w:color w:val="000000" w:themeColor="text1"/>
          <w:sz w:val="24"/>
          <w:szCs w:val="28"/>
        </w:rPr>
        <w:t>7</w:t>
      </w:r>
      <w:r w:rsidR="004B3D8E" w:rsidRPr="00DD7978">
        <w:rPr>
          <w:rFonts w:ascii="华文仿宋" w:eastAsia="华文仿宋" w:hAnsi="华文仿宋" w:hint="eastAsia"/>
          <w:b/>
          <w:bCs/>
          <w:color w:val="000000" w:themeColor="text1"/>
          <w:sz w:val="24"/>
          <w:szCs w:val="28"/>
        </w:rPr>
        <w:t>年全国中等职业学校</w:t>
      </w:r>
      <w:r w:rsidR="00DD7978" w:rsidRPr="00DD7978">
        <w:rPr>
          <w:rFonts w:ascii="华文仿宋" w:eastAsia="华文仿宋" w:hAnsi="华文仿宋" w:hint="eastAsia"/>
          <w:b/>
          <w:bCs/>
          <w:color w:val="000000" w:themeColor="text1"/>
          <w:sz w:val="24"/>
          <w:szCs w:val="28"/>
        </w:rPr>
        <w:t>物理、</w:t>
      </w:r>
      <w:r w:rsidR="00DD7978" w:rsidRPr="00DD7978">
        <w:rPr>
          <w:rFonts w:ascii="华文仿宋" w:eastAsia="华文仿宋" w:hAnsi="华文仿宋"/>
          <w:b/>
          <w:bCs/>
          <w:color w:val="000000" w:themeColor="text1"/>
          <w:sz w:val="24"/>
          <w:szCs w:val="28"/>
        </w:rPr>
        <w:t>化学</w:t>
      </w:r>
      <w:r w:rsidR="00E53AAF" w:rsidRPr="00DD7978">
        <w:rPr>
          <w:rFonts w:ascii="华文仿宋" w:eastAsia="华文仿宋" w:hAnsi="华文仿宋" w:hint="eastAsia"/>
          <w:b/>
          <w:bCs/>
          <w:color w:val="000000" w:themeColor="text1"/>
          <w:sz w:val="24"/>
          <w:szCs w:val="28"/>
        </w:rPr>
        <w:t>课程“创新杯”教师信息化教学说课大赛回执</w:t>
      </w:r>
    </w:p>
    <w:p w14:paraId="21013436" w14:textId="6BDD41B2" w:rsidR="009C7BE3" w:rsidRPr="00427E6C" w:rsidRDefault="00427E6C" w:rsidP="00427E6C">
      <w:pPr>
        <w:spacing w:line="460" w:lineRule="exact"/>
        <w:rPr>
          <w:rFonts w:ascii="华文仿宋" w:eastAsia="华文仿宋" w:hAnsi="华文仿宋" w:hint="eastAsia"/>
          <w:bCs/>
          <w:szCs w:val="21"/>
        </w:rPr>
      </w:pPr>
      <w:r>
        <w:rPr>
          <w:rFonts w:ascii="华文仿宋" w:eastAsia="华文仿宋" w:hAnsi="华文仿宋" w:hint="eastAsia"/>
          <w:bCs/>
          <w:szCs w:val="21"/>
        </w:rPr>
        <w:t>备注：请填写回执</w:t>
      </w:r>
      <w:r w:rsidRPr="003762DF">
        <w:rPr>
          <w:rFonts w:ascii="华文仿宋" w:eastAsia="华文仿宋" w:hAnsi="华文仿宋" w:hint="eastAsia"/>
          <w:bCs/>
          <w:szCs w:val="21"/>
        </w:rPr>
        <w:t>并</w:t>
      </w:r>
      <w:r w:rsidRPr="00B83601">
        <w:rPr>
          <w:rFonts w:ascii="华文仿宋" w:eastAsia="华文仿宋" w:hAnsi="华文仿宋" w:hint="eastAsia"/>
          <w:bCs/>
          <w:szCs w:val="21"/>
        </w:rPr>
        <w:t>于</w:t>
      </w:r>
      <w:r w:rsidRPr="004372A7">
        <w:rPr>
          <w:rFonts w:ascii="华文仿宋" w:eastAsia="华文仿宋" w:hAnsi="华文仿宋" w:hint="eastAsia"/>
          <w:bCs/>
          <w:szCs w:val="21"/>
        </w:rPr>
        <w:t>201</w:t>
      </w:r>
      <w:r w:rsidRPr="004372A7">
        <w:rPr>
          <w:rFonts w:ascii="华文仿宋" w:eastAsia="华文仿宋" w:hAnsi="华文仿宋"/>
          <w:bCs/>
          <w:szCs w:val="21"/>
        </w:rPr>
        <w:t>7</w:t>
      </w:r>
      <w:r w:rsidRPr="004372A7">
        <w:rPr>
          <w:rFonts w:ascii="华文仿宋" w:eastAsia="华文仿宋" w:hAnsi="华文仿宋" w:hint="eastAsia"/>
          <w:bCs/>
          <w:szCs w:val="21"/>
        </w:rPr>
        <w:t>年1</w:t>
      </w:r>
      <w:r w:rsidRPr="004372A7">
        <w:rPr>
          <w:rFonts w:ascii="华文仿宋" w:eastAsia="华文仿宋" w:hAnsi="华文仿宋"/>
          <w:bCs/>
          <w:szCs w:val="21"/>
        </w:rPr>
        <w:t>1</w:t>
      </w:r>
      <w:r w:rsidRPr="004372A7">
        <w:rPr>
          <w:rFonts w:ascii="华文仿宋" w:eastAsia="华文仿宋" w:hAnsi="华文仿宋" w:hint="eastAsia"/>
          <w:bCs/>
          <w:szCs w:val="21"/>
        </w:rPr>
        <w:t>月</w:t>
      </w:r>
      <w:r>
        <w:rPr>
          <w:rFonts w:ascii="华文仿宋" w:eastAsia="华文仿宋" w:hAnsi="华文仿宋"/>
          <w:bCs/>
          <w:szCs w:val="21"/>
        </w:rPr>
        <w:t>15</w:t>
      </w:r>
      <w:r w:rsidRPr="004372A7">
        <w:rPr>
          <w:rFonts w:ascii="华文仿宋" w:eastAsia="华文仿宋" w:hAnsi="华文仿宋" w:hint="eastAsia"/>
          <w:bCs/>
          <w:szCs w:val="21"/>
        </w:rPr>
        <w:t>日</w:t>
      </w:r>
      <w:r w:rsidRPr="00B83601">
        <w:rPr>
          <w:rFonts w:ascii="华文仿宋" w:eastAsia="华文仿宋" w:hAnsi="华文仿宋" w:hint="eastAsia"/>
          <w:bCs/>
          <w:szCs w:val="21"/>
        </w:rPr>
        <w:t>前把回执发至</w:t>
      </w:r>
      <w:r w:rsidRPr="004372A7">
        <w:rPr>
          <w:rFonts w:ascii="华文仿宋" w:eastAsia="华文仿宋" w:hAnsi="华文仿宋" w:hint="eastAsia"/>
          <w:bCs/>
          <w:szCs w:val="21"/>
        </w:rPr>
        <w:t>涂晗老师信箱（tuhan</w:t>
      </w:r>
      <w:r w:rsidRPr="004372A7">
        <w:rPr>
          <w:rFonts w:ascii="华文仿宋" w:eastAsia="华文仿宋" w:hAnsi="华文仿宋"/>
          <w:bCs/>
          <w:szCs w:val="21"/>
        </w:rPr>
        <w:t>@hep.com.cn</w:t>
      </w:r>
      <w:r w:rsidRPr="00B83601">
        <w:rPr>
          <w:rFonts w:ascii="华文仿宋" w:eastAsia="华文仿宋" w:hAnsi="华文仿宋" w:hint="eastAsia"/>
          <w:bCs/>
          <w:szCs w:val="21"/>
        </w:rPr>
        <w:t>）</w:t>
      </w:r>
      <w:r>
        <w:rPr>
          <w:rFonts w:ascii="华文仿宋" w:eastAsia="华文仿宋" w:hAnsi="华文仿宋" w:hint="eastAsia"/>
          <w:bCs/>
          <w:szCs w:val="21"/>
        </w:rPr>
        <w:t>和</w:t>
      </w:r>
      <w:r>
        <w:rPr>
          <w:rFonts w:ascii="华文仿宋" w:eastAsia="华文仿宋" w:hAnsi="华文仿宋" w:hint="eastAsia"/>
          <w:bCs/>
          <w:szCs w:val="21"/>
        </w:rPr>
        <w:t>王超然</w:t>
      </w:r>
      <w:r>
        <w:rPr>
          <w:rFonts w:ascii="华文仿宋" w:eastAsia="华文仿宋" w:hAnsi="华文仿宋" w:hint="eastAsia"/>
          <w:bCs/>
          <w:szCs w:val="21"/>
        </w:rPr>
        <w:t>老师信箱（</w:t>
      </w:r>
      <w:r>
        <w:rPr>
          <w:rFonts w:ascii="华文仿宋" w:eastAsia="华文仿宋" w:hAnsi="华文仿宋"/>
          <w:bCs/>
          <w:szCs w:val="21"/>
        </w:rPr>
        <w:t>wangchr</w:t>
      </w:r>
      <w:r w:rsidRPr="004372A7">
        <w:rPr>
          <w:rFonts w:ascii="华文仿宋" w:eastAsia="华文仿宋" w:hAnsi="华文仿宋"/>
          <w:bCs/>
          <w:szCs w:val="21"/>
        </w:rPr>
        <w:t>@hep.com.cn</w:t>
      </w:r>
      <w:r>
        <w:rPr>
          <w:rFonts w:ascii="华文仿宋" w:eastAsia="华文仿宋" w:hAnsi="华文仿宋" w:hint="eastAsia"/>
          <w:bCs/>
          <w:szCs w:val="21"/>
        </w:rPr>
        <w:t>）以便统计；</w:t>
      </w:r>
      <w:r w:rsidRPr="00ED5896">
        <w:rPr>
          <w:rFonts w:ascii="华文仿宋" w:eastAsia="华文仿宋" w:hAnsi="华文仿宋" w:hint="eastAsia"/>
          <w:bCs/>
          <w:szCs w:val="21"/>
        </w:rPr>
        <w:t>如有特殊要求,如饮食的民族习惯等,请提前电话与会议联系人沟通。</w:t>
      </w:r>
    </w:p>
    <w:sectPr w:rsidR="009C7BE3" w:rsidRPr="00427E6C" w:rsidSect="0010441F">
      <w:footerReference w:type="even" r:id="rId6"/>
      <w:footerReference w:type="default" r:id="rId7"/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C99F" w14:textId="77777777" w:rsidR="00D974AF" w:rsidRDefault="00D974AF">
      <w:r>
        <w:separator/>
      </w:r>
    </w:p>
  </w:endnote>
  <w:endnote w:type="continuationSeparator" w:id="0">
    <w:p w14:paraId="6A8DF627" w14:textId="77777777" w:rsidR="00D974AF" w:rsidRDefault="00D97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4D710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B5B6630" w14:textId="77777777" w:rsidR="00C1223D" w:rsidRDefault="00C1223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70B828" w14:textId="77777777" w:rsidR="00C1223D" w:rsidRDefault="00833484" w:rsidP="0010441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122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5A55">
      <w:rPr>
        <w:rStyle w:val="a5"/>
        <w:noProof/>
      </w:rPr>
      <w:t>4</w:t>
    </w:r>
    <w:r>
      <w:rPr>
        <w:rStyle w:val="a5"/>
      </w:rPr>
      <w:fldChar w:fldCharType="end"/>
    </w:r>
  </w:p>
  <w:p w14:paraId="5555B816" w14:textId="77777777" w:rsidR="00C1223D" w:rsidRDefault="00C1223D">
    <w:pPr>
      <w:pStyle w:val="a4"/>
      <w:jc w:val="right"/>
    </w:pPr>
  </w:p>
  <w:p w14:paraId="548410DD" w14:textId="77777777" w:rsidR="00C1223D" w:rsidRDefault="00C1223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9F7C1" w14:textId="77777777" w:rsidR="00D974AF" w:rsidRDefault="00D974AF">
      <w:r>
        <w:separator/>
      </w:r>
    </w:p>
  </w:footnote>
  <w:footnote w:type="continuationSeparator" w:id="0">
    <w:p w14:paraId="4741C53B" w14:textId="77777777" w:rsidR="00D974AF" w:rsidRDefault="00D97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3"/>
    <w:rsid w:val="00016802"/>
    <w:rsid w:val="00017649"/>
    <w:rsid w:val="00052EDE"/>
    <w:rsid w:val="000C23DD"/>
    <w:rsid w:val="000E0BF9"/>
    <w:rsid w:val="000E5165"/>
    <w:rsid w:val="0010441F"/>
    <w:rsid w:val="0015281D"/>
    <w:rsid w:val="0015475F"/>
    <w:rsid w:val="001617A7"/>
    <w:rsid w:val="00167899"/>
    <w:rsid w:val="00175A55"/>
    <w:rsid w:val="001834F9"/>
    <w:rsid w:val="001B5234"/>
    <w:rsid w:val="001D005D"/>
    <w:rsid w:val="001F6248"/>
    <w:rsid w:val="00204624"/>
    <w:rsid w:val="002219C8"/>
    <w:rsid w:val="002438DE"/>
    <w:rsid w:val="002450CA"/>
    <w:rsid w:val="00247240"/>
    <w:rsid w:val="002524B8"/>
    <w:rsid w:val="00264CCF"/>
    <w:rsid w:val="00275B89"/>
    <w:rsid w:val="002809D0"/>
    <w:rsid w:val="00291BCC"/>
    <w:rsid w:val="002B0A56"/>
    <w:rsid w:val="002C07F8"/>
    <w:rsid w:val="002E4EBB"/>
    <w:rsid w:val="002F0070"/>
    <w:rsid w:val="003071FB"/>
    <w:rsid w:val="003738AF"/>
    <w:rsid w:val="003762DF"/>
    <w:rsid w:val="0038598C"/>
    <w:rsid w:val="00387E7B"/>
    <w:rsid w:val="003A3EB6"/>
    <w:rsid w:val="003D7EF6"/>
    <w:rsid w:val="003E1343"/>
    <w:rsid w:val="003E33A6"/>
    <w:rsid w:val="003F07A6"/>
    <w:rsid w:val="00427E6C"/>
    <w:rsid w:val="00433B62"/>
    <w:rsid w:val="004771A0"/>
    <w:rsid w:val="004A282A"/>
    <w:rsid w:val="004B3869"/>
    <w:rsid w:val="004B3D8E"/>
    <w:rsid w:val="004D72E8"/>
    <w:rsid w:val="004F0E40"/>
    <w:rsid w:val="004F2DAB"/>
    <w:rsid w:val="005234BA"/>
    <w:rsid w:val="00530B27"/>
    <w:rsid w:val="00543063"/>
    <w:rsid w:val="005554B9"/>
    <w:rsid w:val="005653A1"/>
    <w:rsid w:val="005B11F5"/>
    <w:rsid w:val="005C070E"/>
    <w:rsid w:val="005D3238"/>
    <w:rsid w:val="005D6259"/>
    <w:rsid w:val="005F5061"/>
    <w:rsid w:val="005F6FA9"/>
    <w:rsid w:val="006249C0"/>
    <w:rsid w:val="00625CDB"/>
    <w:rsid w:val="00677A91"/>
    <w:rsid w:val="006977E6"/>
    <w:rsid w:val="006C239B"/>
    <w:rsid w:val="006C2A90"/>
    <w:rsid w:val="006E7F01"/>
    <w:rsid w:val="006F0E97"/>
    <w:rsid w:val="0073759C"/>
    <w:rsid w:val="00783C2E"/>
    <w:rsid w:val="007D6A82"/>
    <w:rsid w:val="007E594C"/>
    <w:rsid w:val="007F64C4"/>
    <w:rsid w:val="00800DF2"/>
    <w:rsid w:val="00822A1B"/>
    <w:rsid w:val="00833484"/>
    <w:rsid w:val="008562B3"/>
    <w:rsid w:val="008617B9"/>
    <w:rsid w:val="00880D07"/>
    <w:rsid w:val="008B34AE"/>
    <w:rsid w:val="008B3F10"/>
    <w:rsid w:val="008B5DD5"/>
    <w:rsid w:val="008D5871"/>
    <w:rsid w:val="008F03EE"/>
    <w:rsid w:val="008F4221"/>
    <w:rsid w:val="00924FFF"/>
    <w:rsid w:val="00983CC8"/>
    <w:rsid w:val="00990570"/>
    <w:rsid w:val="009B7B1D"/>
    <w:rsid w:val="009C7BE3"/>
    <w:rsid w:val="009D1145"/>
    <w:rsid w:val="009D4902"/>
    <w:rsid w:val="00A07C61"/>
    <w:rsid w:val="00A22469"/>
    <w:rsid w:val="00A347ED"/>
    <w:rsid w:val="00A40696"/>
    <w:rsid w:val="00A65D34"/>
    <w:rsid w:val="00A709E9"/>
    <w:rsid w:val="00A7319B"/>
    <w:rsid w:val="00AB6D4B"/>
    <w:rsid w:val="00AD43AD"/>
    <w:rsid w:val="00AF2BFE"/>
    <w:rsid w:val="00AF61A1"/>
    <w:rsid w:val="00AF6F1D"/>
    <w:rsid w:val="00B225F4"/>
    <w:rsid w:val="00B370A1"/>
    <w:rsid w:val="00B44F58"/>
    <w:rsid w:val="00B55235"/>
    <w:rsid w:val="00B83601"/>
    <w:rsid w:val="00BA0F9B"/>
    <w:rsid w:val="00BB2D82"/>
    <w:rsid w:val="00BE332D"/>
    <w:rsid w:val="00BE488B"/>
    <w:rsid w:val="00BE7A2C"/>
    <w:rsid w:val="00BF2C21"/>
    <w:rsid w:val="00BF6C9E"/>
    <w:rsid w:val="00C012AF"/>
    <w:rsid w:val="00C07BA9"/>
    <w:rsid w:val="00C1223D"/>
    <w:rsid w:val="00C215A3"/>
    <w:rsid w:val="00C32880"/>
    <w:rsid w:val="00C343BD"/>
    <w:rsid w:val="00C358AA"/>
    <w:rsid w:val="00C44A8C"/>
    <w:rsid w:val="00C57A23"/>
    <w:rsid w:val="00C83333"/>
    <w:rsid w:val="00C95F9A"/>
    <w:rsid w:val="00CE0A63"/>
    <w:rsid w:val="00CE56DA"/>
    <w:rsid w:val="00CE6628"/>
    <w:rsid w:val="00D12A54"/>
    <w:rsid w:val="00D307B9"/>
    <w:rsid w:val="00D44811"/>
    <w:rsid w:val="00D9266E"/>
    <w:rsid w:val="00D974AF"/>
    <w:rsid w:val="00DA508C"/>
    <w:rsid w:val="00DC1D5E"/>
    <w:rsid w:val="00DD3354"/>
    <w:rsid w:val="00DD7978"/>
    <w:rsid w:val="00DF6267"/>
    <w:rsid w:val="00E01462"/>
    <w:rsid w:val="00E27C04"/>
    <w:rsid w:val="00E53AAF"/>
    <w:rsid w:val="00E6310F"/>
    <w:rsid w:val="00E64892"/>
    <w:rsid w:val="00E81323"/>
    <w:rsid w:val="00E81FA8"/>
    <w:rsid w:val="00ED44C6"/>
    <w:rsid w:val="00ED5896"/>
    <w:rsid w:val="00ED5BA6"/>
    <w:rsid w:val="00F0289C"/>
    <w:rsid w:val="00F25027"/>
    <w:rsid w:val="00F25EE8"/>
    <w:rsid w:val="00F5250E"/>
    <w:rsid w:val="00F53A7A"/>
    <w:rsid w:val="00F544F2"/>
    <w:rsid w:val="00F63465"/>
    <w:rsid w:val="00F81989"/>
    <w:rsid w:val="00FC3DB2"/>
    <w:rsid w:val="00FD310B"/>
    <w:rsid w:val="00FE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ECEC51"/>
  <w15:docId w15:val="{509E9328-EA0A-486E-85F7-21FE801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 w:qFormat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7B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rsid w:val="009C7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C7BE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9C7BE3"/>
  </w:style>
  <w:style w:type="paragraph" w:styleId="a6">
    <w:name w:val="Date"/>
    <w:basedOn w:val="a"/>
    <w:next w:val="a"/>
    <w:rsid w:val="00291BCC"/>
    <w:pPr>
      <w:ind w:leftChars="2500" w:left="100"/>
    </w:pPr>
  </w:style>
  <w:style w:type="character" w:styleId="a7">
    <w:name w:val="Hyperlink"/>
    <w:basedOn w:val="a0"/>
    <w:rsid w:val="004B3D8E"/>
    <w:rPr>
      <w:color w:val="0000FF"/>
      <w:u w:val="single"/>
    </w:rPr>
  </w:style>
  <w:style w:type="paragraph" w:styleId="a8">
    <w:name w:val="header"/>
    <w:basedOn w:val="a"/>
    <w:link w:val="Char0"/>
    <w:rsid w:val="003F0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3F07A6"/>
    <w:rPr>
      <w:kern w:val="2"/>
      <w:sz w:val="18"/>
      <w:szCs w:val="18"/>
    </w:rPr>
  </w:style>
  <w:style w:type="paragraph" w:styleId="a9">
    <w:name w:val="Balloon Text"/>
    <w:basedOn w:val="a"/>
    <w:link w:val="Char1"/>
    <w:rsid w:val="002524B8"/>
    <w:rPr>
      <w:sz w:val="18"/>
      <w:szCs w:val="18"/>
    </w:rPr>
  </w:style>
  <w:style w:type="character" w:customStyle="1" w:styleId="Char1">
    <w:name w:val="批注框文本 Char"/>
    <w:basedOn w:val="a0"/>
    <w:link w:val="a9"/>
    <w:rsid w:val="002524B8"/>
    <w:rPr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2450CA"/>
    <w:rPr>
      <w:sz w:val="21"/>
      <w:szCs w:val="21"/>
    </w:rPr>
  </w:style>
  <w:style w:type="paragraph" w:styleId="ab">
    <w:name w:val="annotation text"/>
    <w:basedOn w:val="a"/>
    <w:link w:val="Char2"/>
    <w:semiHidden/>
    <w:unhideWhenUsed/>
    <w:rsid w:val="002450CA"/>
    <w:pPr>
      <w:jc w:val="left"/>
    </w:pPr>
  </w:style>
  <w:style w:type="character" w:customStyle="1" w:styleId="Char2">
    <w:name w:val="批注文字 Char"/>
    <w:basedOn w:val="a0"/>
    <w:link w:val="ab"/>
    <w:semiHidden/>
    <w:rsid w:val="002450CA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3"/>
    <w:semiHidden/>
    <w:unhideWhenUsed/>
    <w:rsid w:val="002450CA"/>
    <w:rPr>
      <w:b/>
      <w:bCs/>
    </w:rPr>
  </w:style>
  <w:style w:type="character" w:customStyle="1" w:styleId="Char3">
    <w:name w:val="批注主题 Char"/>
    <w:basedOn w:val="Char2"/>
    <w:link w:val="ac"/>
    <w:semiHidden/>
    <w:rsid w:val="002450CA"/>
    <w:rPr>
      <w:b/>
      <w:bCs/>
      <w:kern w:val="2"/>
      <w:sz w:val="21"/>
      <w:szCs w:val="24"/>
    </w:rPr>
  </w:style>
  <w:style w:type="paragraph" w:styleId="ad">
    <w:name w:val="Message Header"/>
    <w:basedOn w:val="ae"/>
    <w:link w:val="Char4"/>
    <w:uiPriority w:val="99"/>
    <w:unhideWhenUsed/>
    <w:qFormat/>
    <w:rsid w:val="00BE488B"/>
    <w:pPr>
      <w:keepLines/>
      <w:widowControl/>
      <w:tabs>
        <w:tab w:val="left" w:pos="720"/>
        <w:tab w:val="left" w:pos="4320"/>
        <w:tab w:val="left" w:pos="5040"/>
        <w:tab w:val="right" w:pos="8640"/>
      </w:tabs>
      <w:spacing w:before="100" w:beforeAutospacing="1" w:after="40" w:afterAutospacing="1" w:line="440" w:lineRule="atLeast"/>
      <w:ind w:left="720" w:hanging="720"/>
      <w:jc w:val="left"/>
    </w:pPr>
    <w:rPr>
      <w:rFonts w:ascii="宋体" w:eastAsiaTheme="minorEastAsia" w:hAnsi="宋体" w:cstheme="minorBidi"/>
      <w:b/>
      <w:spacing w:val="-5"/>
      <w:kern w:val="0"/>
      <w:sz w:val="24"/>
      <w:szCs w:val="20"/>
    </w:rPr>
  </w:style>
  <w:style w:type="character" w:customStyle="1" w:styleId="Char4">
    <w:name w:val="信息标题 Char"/>
    <w:basedOn w:val="a0"/>
    <w:link w:val="ad"/>
    <w:uiPriority w:val="99"/>
    <w:rsid w:val="00BE488B"/>
    <w:rPr>
      <w:rFonts w:ascii="宋体" w:eastAsiaTheme="minorEastAsia" w:hAnsi="宋体" w:cstheme="minorBidi"/>
      <w:b/>
      <w:spacing w:val="-5"/>
      <w:sz w:val="24"/>
    </w:rPr>
  </w:style>
  <w:style w:type="paragraph" w:styleId="ae">
    <w:name w:val="Body Text"/>
    <w:basedOn w:val="a"/>
    <w:link w:val="Char5"/>
    <w:semiHidden/>
    <w:unhideWhenUsed/>
    <w:rsid w:val="00BE488B"/>
    <w:pPr>
      <w:spacing w:after="120"/>
    </w:pPr>
  </w:style>
  <w:style w:type="character" w:customStyle="1" w:styleId="Char5">
    <w:name w:val="正文文本 Char"/>
    <w:basedOn w:val="a0"/>
    <w:link w:val="ae"/>
    <w:semiHidden/>
    <w:rsid w:val="00BE48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343</Words>
  <Characters>1961</Characters>
  <Application>Microsoft Office Word</Application>
  <DocSecurity>0</DocSecurity>
  <Lines>16</Lines>
  <Paragraphs>4</Paragraphs>
  <ScaleCrop>false</ScaleCrop>
  <Company>hep</Company>
  <LinksUpToDate>false</LinksUpToDate>
  <CharactersWithSpaces>2300</CharactersWithSpaces>
  <SharedDoc>false</SharedDoc>
  <HLinks>
    <vt:vector size="12" baseType="variant">
      <vt:variant>
        <vt:i4>5898244</vt:i4>
      </vt:variant>
      <vt:variant>
        <vt:i4>3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  <vt:variant>
        <vt:i4>5898244</vt:i4>
      </vt:variant>
      <vt:variant>
        <vt:i4>0</vt:i4>
      </vt:variant>
      <vt:variant>
        <vt:i4>0</vt:i4>
      </vt:variant>
      <vt:variant>
        <vt:i4>5</vt:i4>
      </vt:variant>
      <vt:variant>
        <vt:lpwstr>mailto:yw_dengyi@hep.com.cn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关于举办2013年全国中等职业学校 “创新杯”</dc:title>
  <dc:subject/>
  <dc:creator>a</dc:creator>
  <cp:keywords/>
  <dc:description/>
  <cp:lastModifiedBy>a</cp:lastModifiedBy>
  <cp:revision>24</cp:revision>
  <cp:lastPrinted>2014-12-01T07:43:00Z</cp:lastPrinted>
  <dcterms:created xsi:type="dcterms:W3CDTF">2017-09-04T03:12:00Z</dcterms:created>
  <dcterms:modified xsi:type="dcterms:W3CDTF">2017-10-09T02:17:00Z</dcterms:modified>
</cp:coreProperties>
</file>