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left"/>
        <w:rPr>
          <w:rFonts w:eastAsia="黑体"/>
          <w:szCs w:val="32"/>
        </w:rPr>
      </w:pPr>
      <w:r>
        <w:rPr>
          <w:rFonts w:eastAsia="黑体"/>
          <w:szCs w:val="32"/>
        </w:rPr>
        <w:t>附件</w:t>
      </w:r>
    </w:p>
    <w:p>
      <w:pPr>
        <w:jc w:val="center"/>
        <w:rPr>
          <w:rFonts w:hint="eastAsia" w:eastAsia="方正小标宋简体"/>
          <w:bCs/>
          <w:sz w:val="44"/>
          <w:szCs w:val="44"/>
        </w:rPr>
      </w:pPr>
    </w:p>
    <w:p>
      <w:pPr>
        <w:jc w:val="center"/>
        <w:rPr>
          <w:rFonts w:eastAsia="方正小标宋简体"/>
          <w:bCs/>
          <w:sz w:val="44"/>
          <w:szCs w:val="44"/>
        </w:rPr>
      </w:pPr>
      <w:r>
        <w:rPr>
          <w:rFonts w:eastAsia="方正小标宋简体"/>
          <w:bCs/>
          <w:sz w:val="44"/>
          <w:szCs w:val="44"/>
        </w:rPr>
        <w:t>省级用户基本信息表</w:t>
      </w:r>
    </w:p>
    <w:p>
      <w:pPr>
        <w:rPr>
          <w:rFonts w:eastAsia="方正仿宋简体"/>
          <w:sz w:val="28"/>
          <w:szCs w:val="28"/>
        </w:rPr>
      </w:pPr>
      <w:r>
        <w:rPr>
          <w:rFonts w:hint="eastAsia" w:eastAsia="方正仿宋简体"/>
          <w:sz w:val="28"/>
          <w:szCs w:val="28"/>
        </w:rPr>
        <w:t>省级教育行政</w:t>
      </w:r>
      <w:r>
        <w:rPr>
          <w:rFonts w:eastAsia="方正仿宋简体"/>
          <w:sz w:val="28"/>
          <w:szCs w:val="28"/>
        </w:rPr>
        <w:t>部门：               填表日期：   年   月   日</w:t>
      </w:r>
    </w:p>
    <w:tbl>
      <w:tblPr>
        <w:tblStyle w:val="5"/>
        <w:tblW w:w="8665" w:type="dxa"/>
        <w:jc w:val="center"/>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992"/>
        <w:gridCol w:w="1305"/>
        <w:gridCol w:w="1134"/>
        <w:gridCol w:w="1494"/>
        <w:gridCol w:w="1074"/>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1456" w:type="dxa"/>
            <w:vAlign w:val="center"/>
          </w:tcPr>
          <w:p>
            <w:pPr>
              <w:jc w:val="center"/>
              <w:rPr>
                <w:rFonts w:eastAsia="方正仿宋简体"/>
                <w:bCs/>
                <w:sz w:val="24"/>
                <w:szCs w:val="24"/>
              </w:rPr>
            </w:pPr>
            <w:r>
              <w:rPr>
                <w:rFonts w:eastAsia="方正仿宋简体"/>
                <w:bCs/>
                <w:sz w:val="24"/>
                <w:szCs w:val="24"/>
              </w:rPr>
              <w:t>单位名称</w:t>
            </w:r>
          </w:p>
        </w:tc>
        <w:tc>
          <w:tcPr>
            <w:tcW w:w="7209" w:type="dxa"/>
            <w:gridSpan w:val="6"/>
            <w:vAlign w:val="center"/>
          </w:tcPr>
          <w:p>
            <w:pPr>
              <w:rPr>
                <w:rFonts w:eastAsia="方正仿宋简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456" w:type="dxa"/>
            <w:vAlign w:val="center"/>
          </w:tcPr>
          <w:p>
            <w:pPr>
              <w:jc w:val="center"/>
              <w:rPr>
                <w:rFonts w:eastAsia="方正仿宋简体"/>
                <w:bCs/>
                <w:sz w:val="24"/>
                <w:szCs w:val="24"/>
              </w:rPr>
            </w:pPr>
            <w:r>
              <w:rPr>
                <w:rFonts w:eastAsia="方正仿宋简体"/>
                <w:bCs/>
                <w:sz w:val="24"/>
                <w:szCs w:val="24"/>
              </w:rPr>
              <w:t>地  址</w:t>
            </w:r>
          </w:p>
        </w:tc>
        <w:tc>
          <w:tcPr>
            <w:tcW w:w="4925" w:type="dxa"/>
            <w:gridSpan w:val="4"/>
            <w:vAlign w:val="center"/>
          </w:tcPr>
          <w:p>
            <w:pPr>
              <w:rPr>
                <w:rFonts w:eastAsia="方正仿宋简体"/>
                <w:bCs/>
                <w:sz w:val="24"/>
                <w:szCs w:val="24"/>
              </w:rPr>
            </w:pPr>
          </w:p>
        </w:tc>
        <w:tc>
          <w:tcPr>
            <w:tcW w:w="1074" w:type="dxa"/>
            <w:vAlign w:val="center"/>
          </w:tcPr>
          <w:p>
            <w:pPr>
              <w:jc w:val="center"/>
              <w:rPr>
                <w:rFonts w:eastAsia="方正仿宋简体"/>
                <w:bCs/>
                <w:sz w:val="24"/>
                <w:szCs w:val="24"/>
              </w:rPr>
            </w:pPr>
            <w:r>
              <w:rPr>
                <w:rFonts w:eastAsia="方正仿宋简体"/>
                <w:bCs/>
                <w:sz w:val="24"/>
                <w:szCs w:val="24"/>
              </w:rPr>
              <w:t>邮  编</w:t>
            </w:r>
          </w:p>
        </w:tc>
        <w:tc>
          <w:tcPr>
            <w:tcW w:w="1210" w:type="dxa"/>
            <w:vAlign w:val="center"/>
          </w:tcPr>
          <w:p>
            <w:pPr>
              <w:rPr>
                <w:rFonts w:eastAsia="方正仿宋简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456" w:type="dxa"/>
            <w:vMerge w:val="restart"/>
            <w:vAlign w:val="center"/>
          </w:tcPr>
          <w:p>
            <w:pPr>
              <w:rPr>
                <w:rFonts w:eastAsia="方正仿宋简体"/>
                <w:bCs/>
                <w:sz w:val="24"/>
                <w:szCs w:val="24"/>
              </w:rPr>
            </w:pPr>
            <w:r>
              <w:rPr>
                <w:rFonts w:eastAsia="方正仿宋简体"/>
                <w:bCs/>
                <w:sz w:val="24"/>
                <w:szCs w:val="24"/>
              </w:rPr>
              <w:t>负责人信息</w:t>
            </w:r>
          </w:p>
        </w:tc>
        <w:tc>
          <w:tcPr>
            <w:tcW w:w="992" w:type="dxa"/>
            <w:vAlign w:val="center"/>
          </w:tcPr>
          <w:p>
            <w:pPr>
              <w:jc w:val="center"/>
              <w:rPr>
                <w:rFonts w:eastAsia="方正仿宋简体"/>
                <w:bCs/>
                <w:sz w:val="24"/>
                <w:szCs w:val="24"/>
              </w:rPr>
            </w:pPr>
            <w:r>
              <w:rPr>
                <w:rFonts w:eastAsia="方正仿宋简体"/>
                <w:bCs/>
                <w:sz w:val="24"/>
                <w:szCs w:val="24"/>
              </w:rPr>
              <w:t>姓  名</w:t>
            </w:r>
          </w:p>
        </w:tc>
        <w:tc>
          <w:tcPr>
            <w:tcW w:w="1305" w:type="dxa"/>
            <w:vAlign w:val="center"/>
          </w:tcPr>
          <w:p>
            <w:pPr>
              <w:jc w:val="center"/>
              <w:rPr>
                <w:rFonts w:eastAsia="方正仿宋简体"/>
                <w:bCs/>
                <w:sz w:val="24"/>
                <w:szCs w:val="24"/>
              </w:rPr>
            </w:pPr>
          </w:p>
        </w:tc>
        <w:tc>
          <w:tcPr>
            <w:tcW w:w="1134" w:type="dxa"/>
            <w:vAlign w:val="center"/>
          </w:tcPr>
          <w:p>
            <w:pPr>
              <w:jc w:val="center"/>
              <w:rPr>
                <w:rFonts w:eastAsia="方正仿宋简体"/>
                <w:bCs/>
                <w:sz w:val="24"/>
                <w:szCs w:val="24"/>
              </w:rPr>
            </w:pPr>
            <w:r>
              <w:rPr>
                <w:rFonts w:eastAsia="方正仿宋简体"/>
                <w:bCs/>
                <w:sz w:val="24"/>
                <w:szCs w:val="24"/>
              </w:rPr>
              <w:t>部  门</w:t>
            </w:r>
          </w:p>
        </w:tc>
        <w:tc>
          <w:tcPr>
            <w:tcW w:w="1494" w:type="dxa"/>
            <w:vAlign w:val="center"/>
          </w:tcPr>
          <w:p>
            <w:pPr>
              <w:jc w:val="center"/>
              <w:rPr>
                <w:rFonts w:eastAsia="方正仿宋简体"/>
                <w:bCs/>
                <w:sz w:val="24"/>
                <w:szCs w:val="24"/>
              </w:rPr>
            </w:pPr>
          </w:p>
        </w:tc>
        <w:tc>
          <w:tcPr>
            <w:tcW w:w="1074" w:type="dxa"/>
            <w:vAlign w:val="center"/>
          </w:tcPr>
          <w:p>
            <w:pPr>
              <w:jc w:val="center"/>
              <w:rPr>
                <w:rFonts w:eastAsia="方正仿宋简体"/>
                <w:bCs/>
                <w:sz w:val="24"/>
                <w:szCs w:val="24"/>
              </w:rPr>
            </w:pPr>
            <w:r>
              <w:rPr>
                <w:rFonts w:eastAsia="方正仿宋简体"/>
                <w:bCs/>
                <w:sz w:val="24"/>
                <w:szCs w:val="24"/>
              </w:rPr>
              <w:t>职  务</w:t>
            </w:r>
          </w:p>
        </w:tc>
        <w:tc>
          <w:tcPr>
            <w:tcW w:w="1210" w:type="dxa"/>
            <w:vAlign w:val="center"/>
          </w:tcPr>
          <w:p>
            <w:pPr>
              <w:rPr>
                <w:rFonts w:eastAsia="方正仿宋简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456" w:type="dxa"/>
            <w:vMerge w:val="continue"/>
            <w:vAlign w:val="center"/>
          </w:tcPr>
          <w:p>
            <w:pPr>
              <w:rPr>
                <w:rFonts w:eastAsia="方正仿宋简体"/>
                <w:bCs/>
                <w:sz w:val="24"/>
                <w:szCs w:val="24"/>
              </w:rPr>
            </w:pPr>
          </w:p>
        </w:tc>
        <w:tc>
          <w:tcPr>
            <w:tcW w:w="992" w:type="dxa"/>
            <w:vAlign w:val="center"/>
          </w:tcPr>
          <w:p>
            <w:pPr>
              <w:jc w:val="center"/>
              <w:rPr>
                <w:rFonts w:eastAsia="方正仿宋简体"/>
                <w:bCs/>
                <w:sz w:val="24"/>
                <w:szCs w:val="24"/>
              </w:rPr>
            </w:pPr>
            <w:r>
              <w:rPr>
                <w:rFonts w:eastAsia="方正仿宋简体"/>
                <w:bCs/>
                <w:sz w:val="24"/>
                <w:szCs w:val="24"/>
              </w:rPr>
              <w:t>电  话</w:t>
            </w:r>
          </w:p>
        </w:tc>
        <w:tc>
          <w:tcPr>
            <w:tcW w:w="1305" w:type="dxa"/>
            <w:vAlign w:val="center"/>
          </w:tcPr>
          <w:p>
            <w:pPr>
              <w:jc w:val="center"/>
              <w:rPr>
                <w:rFonts w:eastAsia="方正仿宋简体"/>
                <w:bCs/>
                <w:sz w:val="24"/>
                <w:szCs w:val="24"/>
              </w:rPr>
            </w:pPr>
          </w:p>
        </w:tc>
        <w:tc>
          <w:tcPr>
            <w:tcW w:w="1134" w:type="dxa"/>
            <w:vAlign w:val="center"/>
          </w:tcPr>
          <w:p>
            <w:pPr>
              <w:jc w:val="center"/>
              <w:rPr>
                <w:rFonts w:eastAsia="方正仿宋简体"/>
                <w:bCs/>
                <w:sz w:val="24"/>
                <w:szCs w:val="24"/>
              </w:rPr>
            </w:pPr>
            <w:r>
              <w:rPr>
                <w:rFonts w:eastAsia="方正仿宋简体"/>
                <w:bCs/>
                <w:sz w:val="24"/>
                <w:szCs w:val="24"/>
              </w:rPr>
              <w:t>手  机</w:t>
            </w:r>
          </w:p>
        </w:tc>
        <w:tc>
          <w:tcPr>
            <w:tcW w:w="1494" w:type="dxa"/>
            <w:vAlign w:val="center"/>
          </w:tcPr>
          <w:p>
            <w:pPr>
              <w:jc w:val="center"/>
              <w:rPr>
                <w:rFonts w:eastAsia="方正仿宋简体"/>
                <w:bCs/>
                <w:sz w:val="24"/>
                <w:szCs w:val="24"/>
              </w:rPr>
            </w:pPr>
          </w:p>
        </w:tc>
        <w:tc>
          <w:tcPr>
            <w:tcW w:w="1074" w:type="dxa"/>
            <w:vAlign w:val="center"/>
          </w:tcPr>
          <w:p>
            <w:pPr>
              <w:jc w:val="center"/>
              <w:rPr>
                <w:rFonts w:eastAsia="方正仿宋简体"/>
                <w:bCs/>
                <w:sz w:val="24"/>
                <w:szCs w:val="24"/>
              </w:rPr>
            </w:pPr>
            <w:r>
              <w:rPr>
                <w:rFonts w:eastAsia="方正仿宋简体"/>
                <w:color w:val="000000"/>
                <w:sz w:val="24"/>
                <w:szCs w:val="24"/>
              </w:rPr>
              <w:t>QQ</w:t>
            </w:r>
          </w:p>
        </w:tc>
        <w:tc>
          <w:tcPr>
            <w:tcW w:w="1210" w:type="dxa"/>
            <w:vAlign w:val="center"/>
          </w:tcPr>
          <w:p>
            <w:pPr>
              <w:rPr>
                <w:rFonts w:eastAsia="方正仿宋简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456" w:type="dxa"/>
            <w:vMerge w:val="continue"/>
            <w:vAlign w:val="center"/>
          </w:tcPr>
          <w:p>
            <w:pPr>
              <w:rPr>
                <w:rFonts w:eastAsia="方正仿宋简体"/>
                <w:bCs/>
                <w:sz w:val="24"/>
                <w:szCs w:val="24"/>
              </w:rPr>
            </w:pPr>
          </w:p>
        </w:tc>
        <w:tc>
          <w:tcPr>
            <w:tcW w:w="7209" w:type="dxa"/>
            <w:gridSpan w:val="6"/>
            <w:vAlign w:val="center"/>
          </w:tcPr>
          <w:p>
            <w:pPr>
              <w:rPr>
                <w:rFonts w:eastAsia="方正仿宋简体"/>
                <w:bCs/>
                <w:sz w:val="24"/>
                <w:szCs w:val="24"/>
              </w:rPr>
            </w:pPr>
            <w:r>
              <w:rPr>
                <w:rFonts w:eastAsia="方正仿宋简体"/>
                <w:color w:val="000000"/>
                <w:sz w:val="24"/>
                <w:szCs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456" w:type="dxa"/>
            <w:vMerge w:val="restart"/>
            <w:vAlign w:val="center"/>
          </w:tcPr>
          <w:p>
            <w:pPr>
              <w:rPr>
                <w:rFonts w:eastAsia="方正仿宋简体"/>
                <w:bCs/>
                <w:sz w:val="24"/>
                <w:szCs w:val="24"/>
              </w:rPr>
            </w:pPr>
            <w:r>
              <w:rPr>
                <w:rFonts w:eastAsia="方正仿宋简体"/>
                <w:bCs/>
                <w:sz w:val="24"/>
                <w:szCs w:val="24"/>
              </w:rPr>
              <w:t>管理员信息</w:t>
            </w:r>
          </w:p>
        </w:tc>
        <w:tc>
          <w:tcPr>
            <w:tcW w:w="992" w:type="dxa"/>
            <w:vAlign w:val="center"/>
          </w:tcPr>
          <w:p>
            <w:pPr>
              <w:jc w:val="center"/>
              <w:rPr>
                <w:rFonts w:eastAsia="方正仿宋简体"/>
                <w:bCs/>
                <w:sz w:val="24"/>
                <w:szCs w:val="24"/>
              </w:rPr>
            </w:pPr>
            <w:r>
              <w:rPr>
                <w:rFonts w:eastAsia="方正仿宋简体"/>
                <w:bCs/>
                <w:sz w:val="24"/>
                <w:szCs w:val="24"/>
              </w:rPr>
              <w:t>姓  名</w:t>
            </w:r>
          </w:p>
        </w:tc>
        <w:tc>
          <w:tcPr>
            <w:tcW w:w="1305" w:type="dxa"/>
            <w:vAlign w:val="center"/>
          </w:tcPr>
          <w:p>
            <w:pPr>
              <w:jc w:val="center"/>
              <w:rPr>
                <w:rFonts w:eastAsia="方正仿宋简体"/>
                <w:bCs/>
                <w:sz w:val="24"/>
                <w:szCs w:val="24"/>
              </w:rPr>
            </w:pPr>
          </w:p>
        </w:tc>
        <w:tc>
          <w:tcPr>
            <w:tcW w:w="1134" w:type="dxa"/>
            <w:vAlign w:val="center"/>
          </w:tcPr>
          <w:p>
            <w:pPr>
              <w:jc w:val="center"/>
              <w:rPr>
                <w:rFonts w:eastAsia="方正仿宋简体"/>
                <w:bCs/>
                <w:sz w:val="24"/>
                <w:szCs w:val="24"/>
              </w:rPr>
            </w:pPr>
            <w:r>
              <w:rPr>
                <w:rFonts w:eastAsia="方正仿宋简体"/>
                <w:bCs/>
                <w:sz w:val="24"/>
                <w:szCs w:val="24"/>
              </w:rPr>
              <w:t>部  门</w:t>
            </w:r>
          </w:p>
        </w:tc>
        <w:tc>
          <w:tcPr>
            <w:tcW w:w="1494" w:type="dxa"/>
            <w:vAlign w:val="center"/>
          </w:tcPr>
          <w:p>
            <w:pPr>
              <w:jc w:val="center"/>
              <w:rPr>
                <w:rFonts w:eastAsia="方正仿宋简体"/>
                <w:bCs/>
                <w:sz w:val="24"/>
                <w:szCs w:val="24"/>
              </w:rPr>
            </w:pPr>
          </w:p>
        </w:tc>
        <w:tc>
          <w:tcPr>
            <w:tcW w:w="1074" w:type="dxa"/>
            <w:vAlign w:val="center"/>
          </w:tcPr>
          <w:p>
            <w:pPr>
              <w:jc w:val="center"/>
              <w:rPr>
                <w:rFonts w:eastAsia="方正仿宋简体"/>
                <w:bCs/>
                <w:sz w:val="24"/>
                <w:szCs w:val="24"/>
              </w:rPr>
            </w:pPr>
            <w:r>
              <w:rPr>
                <w:rFonts w:eastAsia="方正仿宋简体"/>
                <w:bCs/>
                <w:sz w:val="24"/>
                <w:szCs w:val="24"/>
              </w:rPr>
              <w:t>职  务</w:t>
            </w:r>
          </w:p>
        </w:tc>
        <w:tc>
          <w:tcPr>
            <w:tcW w:w="1210" w:type="dxa"/>
            <w:vAlign w:val="center"/>
          </w:tcPr>
          <w:p>
            <w:pPr>
              <w:jc w:val="center"/>
              <w:rPr>
                <w:rFonts w:eastAsia="方正仿宋简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456" w:type="dxa"/>
            <w:vMerge w:val="continue"/>
            <w:vAlign w:val="center"/>
          </w:tcPr>
          <w:p>
            <w:pPr>
              <w:rPr>
                <w:rFonts w:eastAsia="方正仿宋简体"/>
                <w:bCs/>
                <w:sz w:val="24"/>
                <w:szCs w:val="24"/>
              </w:rPr>
            </w:pPr>
          </w:p>
        </w:tc>
        <w:tc>
          <w:tcPr>
            <w:tcW w:w="992" w:type="dxa"/>
            <w:vAlign w:val="center"/>
          </w:tcPr>
          <w:p>
            <w:pPr>
              <w:jc w:val="center"/>
              <w:rPr>
                <w:rFonts w:eastAsia="方正仿宋简体"/>
                <w:bCs/>
                <w:sz w:val="24"/>
                <w:szCs w:val="24"/>
              </w:rPr>
            </w:pPr>
            <w:r>
              <w:rPr>
                <w:rFonts w:eastAsia="方正仿宋简体"/>
                <w:bCs/>
                <w:sz w:val="24"/>
                <w:szCs w:val="24"/>
              </w:rPr>
              <w:t>电  话</w:t>
            </w:r>
          </w:p>
        </w:tc>
        <w:tc>
          <w:tcPr>
            <w:tcW w:w="1305" w:type="dxa"/>
            <w:vAlign w:val="center"/>
          </w:tcPr>
          <w:p>
            <w:pPr>
              <w:jc w:val="center"/>
              <w:rPr>
                <w:rFonts w:eastAsia="方正仿宋简体"/>
                <w:bCs/>
                <w:sz w:val="24"/>
                <w:szCs w:val="24"/>
              </w:rPr>
            </w:pPr>
          </w:p>
        </w:tc>
        <w:tc>
          <w:tcPr>
            <w:tcW w:w="1134" w:type="dxa"/>
            <w:vAlign w:val="center"/>
          </w:tcPr>
          <w:p>
            <w:pPr>
              <w:jc w:val="center"/>
              <w:rPr>
                <w:rFonts w:eastAsia="方正仿宋简体"/>
                <w:bCs/>
                <w:sz w:val="24"/>
                <w:szCs w:val="24"/>
              </w:rPr>
            </w:pPr>
            <w:r>
              <w:rPr>
                <w:rFonts w:eastAsia="方正仿宋简体"/>
                <w:bCs/>
                <w:sz w:val="24"/>
                <w:szCs w:val="24"/>
              </w:rPr>
              <w:t>手  机</w:t>
            </w:r>
          </w:p>
        </w:tc>
        <w:tc>
          <w:tcPr>
            <w:tcW w:w="1494" w:type="dxa"/>
            <w:vAlign w:val="center"/>
          </w:tcPr>
          <w:p>
            <w:pPr>
              <w:jc w:val="center"/>
              <w:rPr>
                <w:rFonts w:eastAsia="方正仿宋简体"/>
                <w:bCs/>
                <w:sz w:val="24"/>
                <w:szCs w:val="24"/>
              </w:rPr>
            </w:pPr>
          </w:p>
        </w:tc>
        <w:tc>
          <w:tcPr>
            <w:tcW w:w="1074" w:type="dxa"/>
            <w:vAlign w:val="center"/>
          </w:tcPr>
          <w:p>
            <w:pPr>
              <w:jc w:val="center"/>
              <w:rPr>
                <w:rFonts w:eastAsia="方正仿宋简体"/>
                <w:bCs/>
                <w:sz w:val="24"/>
                <w:szCs w:val="24"/>
              </w:rPr>
            </w:pPr>
            <w:r>
              <w:rPr>
                <w:rFonts w:eastAsia="方正仿宋简体"/>
                <w:color w:val="000000"/>
                <w:sz w:val="24"/>
                <w:szCs w:val="24"/>
              </w:rPr>
              <w:t>QQ</w:t>
            </w:r>
          </w:p>
        </w:tc>
        <w:tc>
          <w:tcPr>
            <w:tcW w:w="1210" w:type="dxa"/>
            <w:vAlign w:val="center"/>
          </w:tcPr>
          <w:p>
            <w:pPr>
              <w:jc w:val="center"/>
              <w:rPr>
                <w:rFonts w:eastAsia="方正仿宋简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456" w:type="dxa"/>
            <w:vMerge w:val="continue"/>
            <w:vAlign w:val="center"/>
          </w:tcPr>
          <w:p>
            <w:pPr>
              <w:rPr>
                <w:rFonts w:eastAsia="方正仿宋简体"/>
                <w:bCs/>
                <w:sz w:val="24"/>
                <w:szCs w:val="24"/>
              </w:rPr>
            </w:pPr>
          </w:p>
        </w:tc>
        <w:tc>
          <w:tcPr>
            <w:tcW w:w="7209" w:type="dxa"/>
            <w:gridSpan w:val="6"/>
            <w:vAlign w:val="center"/>
          </w:tcPr>
          <w:p>
            <w:pPr>
              <w:rPr>
                <w:rFonts w:eastAsia="方正仿宋简体"/>
                <w:bCs/>
                <w:sz w:val="24"/>
                <w:szCs w:val="24"/>
              </w:rPr>
            </w:pPr>
            <w:r>
              <w:rPr>
                <w:rFonts w:eastAsia="方正仿宋简体"/>
                <w:color w:val="000000"/>
                <w:sz w:val="24"/>
                <w:szCs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3753" w:type="dxa"/>
            <w:gridSpan w:val="3"/>
            <w:vAlign w:val="center"/>
          </w:tcPr>
          <w:p>
            <w:pPr>
              <w:rPr>
                <w:rFonts w:eastAsia="方正仿宋简体"/>
                <w:bCs/>
                <w:sz w:val="24"/>
                <w:szCs w:val="24"/>
              </w:rPr>
            </w:pPr>
            <w:r>
              <w:rPr>
                <w:rFonts w:eastAsia="方正仿宋简体"/>
                <w:bCs/>
                <w:sz w:val="24"/>
                <w:szCs w:val="24"/>
              </w:rPr>
              <w:t>本省（区市）中等职业</w:t>
            </w:r>
            <w:r>
              <w:rPr>
                <w:rFonts w:hint="eastAsia" w:eastAsia="方正仿宋简体"/>
                <w:bCs/>
                <w:sz w:val="24"/>
                <w:szCs w:val="24"/>
              </w:rPr>
              <w:t>学校</w:t>
            </w:r>
            <w:r>
              <w:rPr>
                <w:rFonts w:eastAsia="方正仿宋简体"/>
                <w:bCs/>
                <w:sz w:val="24"/>
                <w:szCs w:val="24"/>
              </w:rPr>
              <w:t>总数</w:t>
            </w:r>
          </w:p>
        </w:tc>
        <w:tc>
          <w:tcPr>
            <w:tcW w:w="4912" w:type="dxa"/>
            <w:gridSpan w:val="4"/>
            <w:vAlign w:val="center"/>
          </w:tcPr>
          <w:p>
            <w:pPr>
              <w:rPr>
                <w:rFonts w:eastAsia="方正仿宋简体"/>
                <w:bCs/>
                <w:sz w:val="24"/>
                <w:szCs w:val="24"/>
              </w:rPr>
            </w:pPr>
            <w:r>
              <w:rPr>
                <w:rFonts w:eastAsia="方正仿宋简体"/>
                <w:bCs/>
                <w:sz w:val="24"/>
                <w:szCs w:val="24"/>
              </w:rPr>
              <w:t>（    ）所</w:t>
            </w:r>
          </w:p>
        </w:tc>
      </w:tr>
    </w:tbl>
    <w:p>
      <w:pPr>
        <w:rPr>
          <w:rFonts w:hint="eastAsia"/>
          <w:sz w:val="28"/>
          <w:szCs w:val="28"/>
        </w:rPr>
      </w:pPr>
    </w:p>
    <w:p>
      <w:pPr>
        <w:rPr>
          <w:rFonts w:hint="eastAsia"/>
          <w:sz w:val="28"/>
          <w:szCs w:val="28"/>
        </w:rPr>
      </w:pPr>
      <w:r>
        <w:rPr>
          <w:sz w:val="28"/>
          <w:szCs w:val="28"/>
        </w:rPr>
        <w:t>注：</w:t>
      </w:r>
    </w:p>
    <w:p>
      <w:pPr>
        <w:rPr>
          <w:rFonts w:hint="eastAsia"/>
          <w:sz w:val="28"/>
          <w:szCs w:val="28"/>
        </w:rPr>
      </w:pPr>
      <w:r>
        <w:rPr>
          <w:rFonts w:hint="eastAsia"/>
          <w:sz w:val="28"/>
          <w:szCs w:val="28"/>
        </w:rPr>
        <w:t>1.“单位名称”栏填写本地区负责全国中等职业学校专业设置管理系统具体填报工作的单位。“负责人”指相关单位主管系统填报工作的领导，“管理员”指具体完成系统填报操作的工作人员。</w:t>
      </w:r>
    </w:p>
    <w:p>
      <w:r>
        <w:rPr>
          <w:rFonts w:hint="eastAsia"/>
          <w:sz w:val="28"/>
          <w:szCs w:val="28"/>
        </w:rPr>
        <w:t>2.</w:t>
      </w:r>
      <w:r>
        <w:rPr>
          <w:sz w:val="28"/>
          <w:szCs w:val="28"/>
        </w:rPr>
        <w:t>此表可从</w:t>
      </w:r>
      <w:r>
        <w:rPr>
          <w:rFonts w:hint="eastAsia"/>
          <w:sz w:val="28"/>
          <w:szCs w:val="28"/>
        </w:rPr>
        <w:t>www.zyyxzy.cn下载，请填写完整并于2018年3月15日前将电子版发至zyyxzy@chinazy.org</w:t>
      </w:r>
      <w:r>
        <w:rPr>
          <w:sz w:val="28"/>
          <w:szCs w:val="28"/>
        </w:rPr>
        <w:t>。</w:t>
      </w:r>
      <w:bookmarkStart w:id="0" w:name="_GoBack"/>
      <w:bookmarkEnd w:id="0"/>
    </w:p>
    <w:sectPr>
      <w:footerReference r:id="rId3" w:type="default"/>
      <w:pgSz w:w="11906" w:h="16838"/>
      <w:pgMar w:top="2098" w:right="1474" w:bottom="1985" w:left="1588" w:header="851" w:footer="397" w:gutter="0"/>
      <w:cols w:space="720" w:num="1"/>
      <w:titlePg/>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Style w:val="4"/>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w:t>
    </w:r>
    <w:r>
      <w:rPr>
        <w:sz w:val="28"/>
        <w:szCs w:val="28"/>
      </w:rPr>
      <w:fldChar w:fldCharType="end"/>
    </w:r>
    <w:r>
      <w:rPr>
        <w:sz w:val="28"/>
        <w:szCs w:val="28"/>
      </w:rPr>
      <w:t xml:space="preserve"> </w:t>
    </w:r>
    <w:r>
      <w:rPr>
        <w:rStyle w:val="4"/>
        <w:sz w:val="28"/>
        <w:szCs w:val="28"/>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DE6284"/>
    <w:rsid w:val="3BDE6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kern w:val="2"/>
      <w:sz w:val="32"/>
      <w:szCs w:val="22"/>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sz w:val="18"/>
      <w:szCs w:val="18"/>
    </w:rPr>
  </w:style>
  <w:style w:type="character" w:styleId="4">
    <w:name w:val="page number"/>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2018-02-14T06:19:00Z</dcterms:created>
  <dc:creator>韶华白首</dc:creator>
  <cp:lastModifiedBy>韶华白首</cp:lastModifiedBy>
  <dcterms:modified xsi:type="dcterms:W3CDTF">2018-02-14T06:19:38Z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